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77B" w:rsidRPr="000142CA" w:rsidRDefault="0028077B" w:rsidP="0028077B">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_Hlk117841894"/>
      <w:bookmarkStart w:id="1" w:name="_Hlk145670493"/>
      <w:r w:rsidRPr="00946E20">
        <w:rPr>
          <w:rFonts w:ascii="Arial" w:eastAsia="MS Mincho" w:hAnsi="Arial"/>
          <w:b/>
          <w:sz w:val="22"/>
          <w:szCs w:val="22"/>
        </w:rPr>
        <w:t>3GPP TSG-RAN WG1 Meeting #121</w:t>
      </w:r>
      <w:r w:rsidRPr="002D4555">
        <w:rPr>
          <w:rFonts w:ascii="Arial" w:eastAsia="MS Mincho" w:hAnsi="Arial"/>
          <w:b/>
          <w:sz w:val="22"/>
          <w:szCs w:val="22"/>
        </w:rPr>
        <w:tab/>
      </w:r>
      <w:r>
        <w:rPr>
          <w:rFonts w:ascii="Arial" w:eastAsiaTheme="minorEastAsia" w:hAnsi="Arial" w:hint="eastAsia"/>
          <w:b/>
          <w:sz w:val="22"/>
          <w:szCs w:val="22"/>
          <w:lang w:eastAsia="zh-CN"/>
        </w:rPr>
        <w:t xml:space="preserve">  </w:t>
      </w:r>
      <w:r w:rsidRPr="002D4555">
        <w:rPr>
          <w:rFonts w:ascii="Arial" w:eastAsia="MS Mincho" w:hAnsi="Arial"/>
          <w:b/>
          <w:sz w:val="22"/>
          <w:szCs w:val="22"/>
        </w:rPr>
        <w:t>R1-2</w:t>
      </w:r>
      <w:r>
        <w:rPr>
          <w:rFonts w:ascii="Arial" w:eastAsiaTheme="minorEastAsia" w:hAnsi="Arial" w:hint="eastAsia"/>
          <w:b/>
          <w:sz w:val="22"/>
          <w:szCs w:val="22"/>
          <w:lang w:eastAsia="zh-CN"/>
        </w:rPr>
        <w:t>503765</w:t>
      </w:r>
    </w:p>
    <w:bookmarkEnd w:id="0"/>
    <w:bookmarkEnd w:id="1"/>
    <w:p w:rsidR="0028077B" w:rsidRPr="008D3C1C" w:rsidRDefault="0028077B" w:rsidP="0028077B">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r w:rsidRPr="00946E20">
        <w:rPr>
          <w:rFonts w:ascii="Arial" w:eastAsiaTheme="minorEastAsia" w:hAnsi="Arial" w:cs="Arial"/>
          <w:b/>
          <w:bCs/>
          <w:sz w:val="22"/>
          <w:szCs w:val="22"/>
          <w:lang w:eastAsia="zh-CN"/>
        </w:rPr>
        <w:t>St Julian's, Malta, 19 - 23 May, 2025</w:t>
      </w:r>
      <w:r>
        <w:rPr>
          <w:rFonts w:ascii="Arial" w:eastAsiaTheme="minorEastAsia" w:hAnsi="Arial" w:cs="Arial" w:hint="eastAsia"/>
          <w:b/>
          <w:bCs/>
          <w:sz w:val="22"/>
          <w:szCs w:val="22"/>
          <w:lang w:eastAsia="zh-CN"/>
        </w:rPr>
        <w:t xml:space="preserve"> </w:t>
      </w:r>
    </w:p>
    <w:p w:rsidR="00353100" w:rsidRPr="0028077B" w:rsidRDefault="00353100" w:rsidP="002441F6">
      <w:pPr>
        <w:pStyle w:val="CRCoverPage"/>
        <w:outlineLvl w:val="0"/>
        <w:rPr>
          <w:b/>
          <w:sz w:val="22"/>
          <w:szCs w:val="22"/>
          <w:lang w:val="en-US" w:eastAsia="zh-CN"/>
        </w:rPr>
      </w:pPr>
    </w:p>
    <w:p w:rsidR="00022526" w:rsidRPr="008D7CB3"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C721B1">
        <w:rPr>
          <w:rFonts w:ascii="Arial" w:eastAsiaTheme="minorEastAsia" w:hAnsi="Arial" w:hint="eastAsia"/>
          <w:b/>
          <w:sz w:val="22"/>
          <w:szCs w:val="22"/>
          <w:lang w:eastAsia="zh-CN"/>
        </w:rPr>
        <w:t>5</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00B97D46">
        <w:rPr>
          <w:rFonts w:ascii="Arial" w:eastAsiaTheme="minorEastAsia" w:hAnsi="Arial" w:hint="eastAsia"/>
          <w:b/>
          <w:lang w:eastAsia="zh-CN"/>
        </w:rPr>
        <w:t xml:space="preserve"> </w:t>
      </w:r>
      <w:r w:rsidR="007A57F6" w:rsidRPr="007A57F6">
        <w:rPr>
          <w:rFonts w:ascii="Arial" w:eastAsia="MS Mincho" w:hAnsi="Arial"/>
          <w:b/>
        </w:rPr>
        <w:t xml:space="preserve">Discussion on LS reply on </w:t>
      </w:r>
      <w:r w:rsidR="00FA20FA">
        <w:rPr>
          <w:rFonts w:ascii="Arial" w:eastAsiaTheme="minorEastAsia" w:hAnsi="Arial" w:hint="eastAsia"/>
          <w:b/>
          <w:lang w:eastAsia="zh-CN"/>
        </w:rPr>
        <w:t>CB-msg3-EDT</w:t>
      </w:r>
      <w:r w:rsidR="002D4555">
        <w:rPr>
          <w:rFonts w:ascii="Arial" w:eastAsiaTheme="minorEastAsia" w:hAnsi="Arial" w:hint="eastAsia"/>
          <w:b/>
          <w:lang w:eastAsia="zh-CN"/>
        </w:rPr>
        <w:t xml:space="preserve"> </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2" w:name="_Ref124589705"/>
      <w:bookmarkStart w:id="3" w:name="_Ref129681862"/>
      <w:r w:rsidRPr="00CF195E">
        <w:t>Introduction</w:t>
      </w:r>
      <w:bookmarkEnd w:id="2"/>
      <w:bookmarkEnd w:id="3"/>
    </w:p>
    <w:p w:rsidR="0068575D" w:rsidRDefault="009300B6" w:rsidP="00F61238">
      <w:pPr>
        <w:rPr>
          <w:noProof/>
          <w:sz w:val="20"/>
          <w:szCs w:val="20"/>
          <w:lang w:eastAsia="zh-CN"/>
        </w:rPr>
      </w:pPr>
      <w:r w:rsidRPr="00DE2E51">
        <w:rPr>
          <w:rFonts w:hint="eastAsia"/>
          <w:noProof/>
          <w:sz w:val="20"/>
          <w:szCs w:val="20"/>
          <w:lang w:eastAsia="zh-CN"/>
        </w:rPr>
        <w:t>RAN1 has received one LS from RAN</w:t>
      </w:r>
      <w:r w:rsidR="00EB09CD" w:rsidRPr="00DE2E51">
        <w:rPr>
          <w:rFonts w:hint="eastAsia"/>
          <w:noProof/>
          <w:sz w:val="20"/>
          <w:szCs w:val="20"/>
          <w:lang w:eastAsia="zh-CN"/>
        </w:rPr>
        <w:t>2</w:t>
      </w:r>
      <w:r w:rsidRPr="00DE2E51">
        <w:rPr>
          <w:rFonts w:hint="eastAsia"/>
          <w:noProof/>
          <w:sz w:val="20"/>
          <w:szCs w:val="20"/>
          <w:lang w:eastAsia="zh-CN"/>
        </w:rPr>
        <w:t xml:space="preserve"> about </w:t>
      </w:r>
      <w:r w:rsidR="00EB09CD" w:rsidRPr="00DE2E51">
        <w:rPr>
          <w:rFonts w:hint="eastAsia"/>
          <w:noProof/>
          <w:sz w:val="20"/>
          <w:szCs w:val="20"/>
          <w:lang w:eastAsia="zh-CN"/>
        </w:rPr>
        <w:t>CB-msg3-EDT</w:t>
      </w:r>
      <w:r w:rsidRPr="00DE2E51">
        <w:rPr>
          <w:rFonts w:hint="eastAsia"/>
          <w:noProof/>
          <w:sz w:val="20"/>
          <w:szCs w:val="20"/>
          <w:lang w:eastAsia="zh-CN"/>
        </w:rPr>
        <w:t xml:space="preserve">[1]. </w:t>
      </w:r>
      <w:r w:rsidR="009F2303" w:rsidRPr="00DE2E51">
        <w:rPr>
          <w:rFonts w:hint="eastAsia"/>
          <w:noProof/>
          <w:sz w:val="20"/>
          <w:szCs w:val="20"/>
          <w:lang w:eastAsia="zh-CN"/>
        </w:rPr>
        <w:t>With</w:t>
      </w:r>
      <w:r w:rsidR="000B36B5" w:rsidRPr="00DE2E51">
        <w:rPr>
          <w:rFonts w:hint="eastAsia"/>
          <w:noProof/>
          <w:sz w:val="20"/>
          <w:szCs w:val="20"/>
          <w:lang w:eastAsia="zh-CN"/>
        </w:rPr>
        <w:t>in</w:t>
      </w:r>
      <w:bookmarkStart w:id="4" w:name="OLE_LINK1"/>
      <w:r w:rsidR="00AD5293" w:rsidRPr="00DE2E51">
        <w:rPr>
          <w:rFonts w:hint="eastAsia"/>
          <w:noProof/>
          <w:sz w:val="20"/>
          <w:szCs w:val="20"/>
          <w:lang w:eastAsia="zh-CN"/>
        </w:rPr>
        <w:t xml:space="preserve"> this LS, RAN</w:t>
      </w:r>
      <w:r w:rsidR="007312C0" w:rsidRPr="00DE2E51">
        <w:rPr>
          <w:rFonts w:hint="eastAsia"/>
          <w:noProof/>
          <w:sz w:val="20"/>
          <w:szCs w:val="20"/>
          <w:lang w:eastAsia="zh-CN"/>
        </w:rPr>
        <w:t>2</w:t>
      </w:r>
      <w:r w:rsidR="00AD5293" w:rsidRPr="00DE2E51">
        <w:rPr>
          <w:rFonts w:hint="eastAsia"/>
          <w:noProof/>
          <w:sz w:val="20"/>
          <w:szCs w:val="20"/>
          <w:lang w:eastAsia="zh-CN"/>
        </w:rPr>
        <w:t xml:space="preserve"> </w:t>
      </w:r>
      <w:r w:rsidR="00DE2E51" w:rsidRPr="00DE2E51">
        <w:rPr>
          <w:rFonts w:hint="eastAsia"/>
          <w:noProof/>
          <w:sz w:val="20"/>
          <w:szCs w:val="20"/>
          <w:lang w:eastAsia="zh-CN"/>
        </w:rPr>
        <w:t xml:space="preserve">informed </w:t>
      </w:r>
      <w:r w:rsidR="00AD5293" w:rsidRPr="00DE2E51">
        <w:rPr>
          <w:rFonts w:hint="eastAsia"/>
          <w:noProof/>
          <w:sz w:val="20"/>
          <w:szCs w:val="20"/>
          <w:lang w:eastAsia="zh-CN"/>
        </w:rPr>
        <w:t xml:space="preserve">RAN1 </w:t>
      </w:r>
      <w:r w:rsidR="00DE2E51" w:rsidRPr="00DE2E51">
        <w:rPr>
          <w:rFonts w:hint="eastAsia"/>
          <w:noProof/>
          <w:sz w:val="20"/>
          <w:szCs w:val="20"/>
          <w:lang w:eastAsia="zh-CN"/>
        </w:rPr>
        <w:t xml:space="preserve">that </w:t>
      </w:r>
      <w:r w:rsidR="00DE2E51" w:rsidRPr="00DE2E51">
        <w:rPr>
          <w:noProof/>
          <w:sz w:val="20"/>
          <w:szCs w:val="20"/>
          <w:lang w:eastAsia="zh-CN"/>
        </w:rPr>
        <w:t xml:space="preserve">RAN2 has agreed to introduce the </w:t>
      </w:r>
      <w:bookmarkStart w:id="5" w:name="OLE_LINK94"/>
      <w:r w:rsidR="00DE2E51" w:rsidRPr="00DE2E51">
        <w:rPr>
          <w:noProof/>
          <w:sz w:val="20"/>
          <w:szCs w:val="20"/>
          <w:lang w:eastAsia="zh-CN"/>
        </w:rPr>
        <w:t>shared resource configuration</w:t>
      </w:r>
      <w:bookmarkEnd w:id="5"/>
      <w:r w:rsidR="00DE2E51" w:rsidRPr="00DE2E51">
        <w:rPr>
          <w:noProof/>
          <w:sz w:val="20"/>
          <w:szCs w:val="20"/>
          <w:lang w:eastAsia="zh-CN"/>
        </w:rPr>
        <w:t xml:space="preserve"> in system information for CB-Msg3-EDT procedure</w:t>
      </w:r>
      <w:r w:rsidR="00DE2E51">
        <w:rPr>
          <w:rFonts w:hint="eastAsia"/>
          <w:noProof/>
          <w:sz w:val="20"/>
          <w:szCs w:val="20"/>
          <w:lang w:eastAsia="zh-CN"/>
        </w:rPr>
        <w:t xml:space="preserve"> and </w:t>
      </w:r>
      <w:r w:rsidR="00DE2E51" w:rsidRPr="00DE2E51">
        <w:rPr>
          <w:noProof/>
          <w:sz w:val="20"/>
          <w:szCs w:val="20"/>
          <w:lang w:eastAsia="zh-CN"/>
        </w:rPr>
        <w:t>asks RAN1 on how to define the L1 parameters for this procedure</w:t>
      </w:r>
      <w:r w:rsidR="00DE2E51">
        <w:rPr>
          <w:rFonts w:hint="eastAsia"/>
          <w:noProof/>
          <w:sz w:val="20"/>
          <w:szCs w:val="20"/>
          <w:lang w:eastAsia="zh-CN"/>
        </w:rPr>
        <w:t>, corresponding to 7 questions.</w:t>
      </w:r>
    </w:p>
    <w:p w:rsidR="000A4D22" w:rsidRPr="00AD5293" w:rsidRDefault="00AD5293" w:rsidP="00F61238">
      <w:pPr>
        <w:rPr>
          <w:noProof/>
          <w:sz w:val="20"/>
          <w:szCs w:val="20"/>
          <w:lang w:eastAsia="zh-CN"/>
        </w:rPr>
      </w:pPr>
      <w:r w:rsidRPr="00AD5293">
        <w:rPr>
          <w:noProof/>
          <w:sz w:val="20"/>
          <w:szCs w:val="20"/>
          <w:lang w:eastAsia="zh-CN"/>
        </w:rPr>
        <w:t>I</w:t>
      </w:r>
      <w:r w:rsidRPr="00AD5293">
        <w:rPr>
          <w:rFonts w:hint="eastAsia"/>
          <w:noProof/>
          <w:sz w:val="20"/>
          <w:szCs w:val="20"/>
          <w:lang w:eastAsia="zh-CN"/>
        </w:rPr>
        <w:t>n this contri</w:t>
      </w:r>
      <w:r>
        <w:rPr>
          <w:rFonts w:hint="eastAsia"/>
          <w:noProof/>
          <w:sz w:val="20"/>
          <w:szCs w:val="20"/>
          <w:lang w:eastAsia="zh-CN"/>
        </w:rPr>
        <w:t>bution</w:t>
      </w:r>
      <w:r w:rsidRPr="00AD5293">
        <w:rPr>
          <w:rFonts w:hint="eastAsia"/>
          <w:noProof/>
          <w:sz w:val="20"/>
          <w:szCs w:val="20"/>
          <w:lang w:eastAsia="zh-CN"/>
        </w:rPr>
        <w:t xml:space="preserve">, we analyzed </w:t>
      </w:r>
      <w:r w:rsidR="00DE2E51">
        <w:rPr>
          <w:rFonts w:hint="eastAsia"/>
          <w:noProof/>
          <w:sz w:val="20"/>
          <w:szCs w:val="20"/>
          <w:lang w:eastAsia="zh-CN"/>
        </w:rPr>
        <w:t xml:space="preserve">relevant procedures and provided the answers to each quesitons </w:t>
      </w:r>
      <w:r w:rsidR="00F80D96">
        <w:rPr>
          <w:rFonts w:hint="eastAsia"/>
          <w:noProof/>
          <w:sz w:val="20"/>
          <w:szCs w:val="20"/>
          <w:lang w:eastAsia="zh-CN"/>
        </w:rPr>
        <w:t>regarding CB-msg</w:t>
      </w:r>
      <w:r w:rsidR="00ED6974">
        <w:rPr>
          <w:rFonts w:hint="eastAsia"/>
          <w:noProof/>
          <w:sz w:val="20"/>
          <w:szCs w:val="20"/>
          <w:lang w:eastAsia="zh-CN"/>
        </w:rPr>
        <w:t>3</w:t>
      </w:r>
      <w:r w:rsidR="00F80D96">
        <w:rPr>
          <w:rFonts w:hint="eastAsia"/>
          <w:noProof/>
          <w:sz w:val="20"/>
          <w:szCs w:val="20"/>
          <w:lang w:eastAsia="zh-CN"/>
        </w:rPr>
        <w:t>-EDT</w:t>
      </w:r>
      <w:r w:rsidR="002A7184">
        <w:rPr>
          <w:rFonts w:hint="eastAsia"/>
          <w:noProof/>
          <w:sz w:val="20"/>
          <w:szCs w:val="20"/>
          <w:lang w:eastAsia="zh-CN"/>
        </w:rPr>
        <w:t xml:space="preserve"> operation</w:t>
      </w:r>
      <w:r w:rsidRPr="00AD5293">
        <w:rPr>
          <w:rFonts w:hint="eastAsia"/>
          <w:noProof/>
          <w:sz w:val="20"/>
          <w:szCs w:val="20"/>
          <w:lang w:eastAsia="zh-CN"/>
        </w:rPr>
        <w:t>.</w:t>
      </w:r>
      <w:bookmarkEnd w:id="4"/>
    </w:p>
    <w:p w:rsidR="003A1E70" w:rsidRDefault="00DF65F2" w:rsidP="00022526">
      <w:pPr>
        <w:pStyle w:val="1"/>
        <w:rPr>
          <w:lang w:eastAsia="zh-CN"/>
        </w:rPr>
      </w:pPr>
      <w:r>
        <w:t>Discussion</w:t>
      </w:r>
    </w:p>
    <w:p w:rsidR="00DE2E51" w:rsidRPr="00AC684D" w:rsidRDefault="00DE2E51" w:rsidP="00DE2E51">
      <w:pPr>
        <w:rPr>
          <w:sz w:val="20"/>
          <w:szCs w:val="20"/>
          <w:lang w:eastAsia="zh-CN"/>
        </w:rPr>
      </w:pPr>
      <w:bookmarkStart w:id="6" w:name="OLE_LINK44"/>
      <w:r w:rsidRPr="00AC684D">
        <w:rPr>
          <w:b/>
          <w:bCs/>
          <w:sz w:val="20"/>
          <w:szCs w:val="20"/>
          <w:lang w:eastAsia="zh-CN"/>
        </w:rPr>
        <w:t>Q1</w:t>
      </w:r>
      <w:r w:rsidRPr="00AC684D">
        <w:rPr>
          <w:sz w:val="20"/>
          <w:szCs w:val="20"/>
          <w:lang w:eastAsia="zh-CN"/>
        </w:rPr>
        <w:t xml:space="preserve">: For both </w:t>
      </w:r>
      <w:proofErr w:type="spellStart"/>
      <w:r w:rsidRPr="00AC684D">
        <w:rPr>
          <w:sz w:val="20"/>
          <w:szCs w:val="20"/>
          <w:lang w:eastAsia="zh-CN"/>
        </w:rPr>
        <w:t>eMTC</w:t>
      </w:r>
      <w:proofErr w:type="spellEnd"/>
      <w:r w:rsidRPr="00AC684D">
        <w:rPr>
          <w:sz w:val="20"/>
          <w:szCs w:val="20"/>
          <w:lang w:eastAsia="zh-CN"/>
        </w:rPr>
        <w:t xml:space="preserve"> and NB-</w:t>
      </w:r>
      <w:proofErr w:type="spellStart"/>
      <w:r w:rsidRPr="00AC684D">
        <w:rPr>
          <w:sz w:val="20"/>
          <w:szCs w:val="20"/>
          <w:lang w:eastAsia="zh-CN"/>
        </w:rPr>
        <w:t>IoT</w:t>
      </w:r>
      <w:proofErr w:type="spellEnd"/>
      <w:r w:rsidRPr="00AC684D">
        <w:rPr>
          <w:sz w:val="20"/>
          <w:szCs w:val="20"/>
          <w:lang w:eastAsia="zh-CN"/>
        </w:rPr>
        <w:t xml:space="preserve">, RAN2 assumes power ramping should be supported for CB-msg3-EDT. </w:t>
      </w:r>
      <w:bookmarkEnd w:id="6"/>
      <w:r w:rsidRPr="00AC684D">
        <w:rPr>
          <w:sz w:val="20"/>
          <w:szCs w:val="20"/>
          <w:lang w:eastAsia="zh-CN"/>
        </w:rPr>
        <w:t xml:space="preserve">RAN2 would like to confirm with RAN1 on whether to have power ramping on this Msg3 (re-)transmission. If RAN1 confirms, please provide the control parameters for power ramping. </w:t>
      </w:r>
    </w:p>
    <w:p w:rsidR="00AC684D" w:rsidRPr="00686AFB" w:rsidRDefault="00DD756B" w:rsidP="00DE2E51">
      <w:pPr>
        <w:rPr>
          <w:b/>
          <w:sz w:val="20"/>
          <w:szCs w:val="20"/>
          <w:lang w:eastAsia="zh-CN"/>
        </w:rPr>
      </w:pPr>
      <w:r w:rsidRPr="00686AFB">
        <w:rPr>
          <w:rFonts w:hint="eastAsia"/>
          <w:b/>
          <w:sz w:val="20"/>
          <w:szCs w:val="20"/>
          <w:lang w:eastAsia="zh-CN"/>
        </w:rPr>
        <w:t>A1</w:t>
      </w:r>
      <w:r w:rsidR="00AC684D" w:rsidRPr="00686AFB">
        <w:rPr>
          <w:b/>
          <w:sz w:val="20"/>
          <w:szCs w:val="20"/>
          <w:lang w:eastAsia="zh-CN"/>
        </w:rPr>
        <w:t>:</w:t>
      </w:r>
      <w:r w:rsidRPr="00686AFB">
        <w:rPr>
          <w:rFonts w:hint="eastAsia"/>
          <w:b/>
          <w:sz w:val="20"/>
          <w:szCs w:val="20"/>
          <w:lang w:eastAsia="zh-CN"/>
        </w:rPr>
        <w:t xml:space="preserve"> </w:t>
      </w:r>
      <w:r w:rsidR="00D15900" w:rsidRPr="00686AFB">
        <w:rPr>
          <w:rFonts w:hint="eastAsia"/>
          <w:b/>
          <w:sz w:val="20"/>
          <w:szCs w:val="20"/>
          <w:lang w:eastAsia="zh-CN"/>
        </w:rPr>
        <w:t xml:space="preserve">Technically power ramping is </w:t>
      </w:r>
      <w:r w:rsidR="00D15900" w:rsidRPr="00686AFB">
        <w:rPr>
          <w:b/>
          <w:sz w:val="20"/>
          <w:szCs w:val="20"/>
          <w:lang w:eastAsia="zh-CN"/>
        </w:rPr>
        <w:t>beneficial</w:t>
      </w:r>
      <w:r w:rsidR="00D15900" w:rsidRPr="00686AFB">
        <w:rPr>
          <w:rFonts w:hint="eastAsia"/>
          <w:b/>
          <w:sz w:val="20"/>
          <w:szCs w:val="20"/>
          <w:lang w:eastAsia="zh-CN"/>
        </w:rPr>
        <w:t xml:space="preserve"> to receiver performance</w:t>
      </w:r>
      <w:r w:rsidR="00686AFB">
        <w:rPr>
          <w:rFonts w:hint="eastAsia"/>
          <w:b/>
          <w:sz w:val="20"/>
          <w:szCs w:val="20"/>
          <w:lang w:eastAsia="zh-CN"/>
        </w:rPr>
        <w:t xml:space="preserve">, and power ramping can be </w:t>
      </w:r>
      <w:r w:rsidR="00686AFB">
        <w:rPr>
          <w:b/>
          <w:sz w:val="20"/>
          <w:szCs w:val="20"/>
          <w:lang w:eastAsia="zh-CN"/>
        </w:rPr>
        <w:t>utilized</w:t>
      </w:r>
      <w:r w:rsidR="00686AFB">
        <w:rPr>
          <w:rFonts w:hint="eastAsia"/>
          <w:b/>
          <w:sz w:val="20"/>
          <w:szCs w:val="20"/>
          <w:lang w:eastAsia="zh-CN"/>
        </w:rPr>
        <w:t xml:space="preserve"> in Msg3 (re-)transmission</w:t>
      </w:r>
      <w:r w:rsidR="00D15900" w:rsidRPr="00686AFB">
        <w:rPr>
          <w:rFonts w:hint="eastAsia"/>
          <w:b/>
          <w:sz w:val="20"/>
          <w:szCs w:val="20"/>
          <w:lang w:eastAsia="zh-CN"/>
        </w:rPr>
        <w:t>.</w:t>
      </w:r>
      <w:r w:rsidR="00D020F4">
        <w:rPr>
          <w:rFonts w:hint="eastAsia"/>
          <w:b/>
          <w:sz w:val="20"/>
          <w:szCs w:val="20"/>
          <w:lang w:eastAsia="zh-CN"/>
        </w:rPr>
        <w:t xml:space="preserve"> </w:t>
      </w:r>
      <w:r w:rsidR="00D020F4">
        <w:rPr>
          <w:b/>
          <w:sz w:val="20"/>
          <w:szCs w:val="20"/>
          <w:lang w:eastAsia="zh-CN"/>
        </w:rPr>
        <w:t>F</w:t>
      </w:r>
      <w:r w:rsidR="00D020F4">
        <w:rPr>
          <w:rFonts w:hint="eastAsia"/>
          <w:b/>
          <w:sz w:val="20"/>
          <w:szCs w:val="20"/>
          <w:lang w:eastAsia="zh-CN"/>
        </w:rPr>
        <w:t>or the detailed parameters, similar configuration like as PRACH power ramping can be reused.</w:t>
      </w:r>
    </w:p>
    <w:p w:rsidR="00AC684D" w:rsidRPr="00AC684D" w:rsidRDefault="00AC684D" w:rsidP="00DE2E51">
      <w:pPr>
        <w:rPr>
          <w:sz w:val="20"/>
          <w:szCs w:val="20"/>
          <w:lang w:eastAsia="zh-CN"/>
        </w:rPr>
      </w:pPr>
    </w:p>
    <w:p w:rsidR="00DE2E51" w:rsidRPr="00AC684D" w:rsidRDefault="00DE2E51" w:rsidP="00DE2E51">
      <w:pPr>
        <w:rPr>
          <w:sz w:val="20"/>
          <w:szCs w:val="20"/>
          <w:lang w:eastAsia="zh-CN"/>
        </w:rPr>
      </w:pPr>
      <w:bookmarkStart w:id="7" w:name="OLE_LINK150"/>
      <w:bookmarkStart w:id="8" w:name="OLE_LINK2"/>
      <w:r w:rsidRPr="00AC684D">
        <w:rPr>
          <w:b/>
          <w:bCs/>
          <w:sz w:val="20"/>
          <w:szCs w:val="20"/>
          <w:lang w:eastAsia="zh-CN"/>
        </w:rPr>
        <w:t>Q2</w:t>
      </w:r>
      <w:r w:rsidRPr="00AC684D">
        <w:rPr>
          <w:sz w:val="20"/>
          <w:szCs w:val="20"/>
          <w:lang w:eastAsia="zh-CN"/>
        </w:rPr>
        <w:t xml:space="preserve">: For </w:t>
      </w:r>
      <w:proofErr w:type="spellStart"/>
      <w:r w:rsidRPr="00AC684D">
        <w:rPr>
          <w:sz w:val="20"/>
          <w:szCs w:val="20"/>
          <w:lang w:eastAsia="zh-CN"/>
        </w:rPr>
        <w:t>eMTC</w:t>
      </w:r>
      <w:proofErr w:type="spellEnd"/>
      <w:r w:rsidRPr="00AC684D">
        <w:rPr>
          <w:sz w:val="20"/>
          <w:szCs w:val="20"/>
          <w:lang w:eastAsia="zh-CN"/>
        </w:rPr>
        <w:t xml:space="preserve">, RAN2 agrees to have MPDCCH configuration for shared resource configuration and decides to reuse the parameters from PUR MPDCCH configuration (in IE </w:t>
      </w:r>
      <w:r w:rsidRPr="00AC684D">
        <w:rPr>
          <w:i/>
          <w:iCs/>
          <w:sz w:val="20"/>
          <w:szCs w:val="20"/>
          <w:lang w:eastAsia="zh-CN"/>
        </w:rPr>
        <w:t>PUR-MPDCCH-Config-r16</w:t>
      </w:r>
      <w:r w:rsidRPr="00AC684D">
        <w:rPr>
          <w:sz w:val="20"/>
          <w:szCs w:val="20"/>
          <w:lang w:eastAsia="zh-CN"/>
        </w:rPr>
        <w:t xml:space="preserve">, as below) </w:t>
      </w:r>
      <w:bookmarkStart w:id="9" w:name="OLE_LINK4"/>
      <w:r w:rsidRPr="00AC684D">
        <w:rPr>
          <w:sz w:val="20"/>
          <w:szCs w:val="20"/>
          <w:lang w:eastAsia="zh-CN"/>
        </w:rPr>
        <w:t>as baseline</w:t>
      </w:r>
      <w:bookmarkEnd w:id="9"/>
      <w:r w:rsidRPr="00AC684D">
        <w:rPr>
          <w:sz w:val="20"/>
          <w:szCs w:val="20"/>
          <w:lang w:eastAsia="zh-CN"/>
        </w:rPr>
        <w:t>. RAN2 think TDD parameter is not needed and maybe narrowband configuration should be defined as a set, not one single narrow band. RAN2 would like to check with RAN1 on how to define the detail MPDCCH configuration.</w:t>
      </w:r>
    </w:p>
    <w:bookmarkEnd w:id="7"/>
    <w:p w:rsidR="00DE2E51" w:rsidRDefault="00DE2E51" w:rsidP="00DE2E51">
      <w:pPr>
        <w:pStyle w:val="PL"/>
        <w:shd w:val="clear" w:color="auto" w:fill="E6E6E6"/>
        <w:rPr>
          <w:lang w:val="en-GB" w:eastAsia="ja-JP"/>
        </w:rPr>
      </w:pPr>
      <w:r>
        <w:t>PUR-MPDCCH-Config-r16 ::=</w:t>
      </w:r>
      <w:r>
        <w:tab/>
      </w:r>
      <w:r>
        <w:tab/>
        <w:t>SEQUENCE {</w:t>
      </w:r>
    </w:p>
    <w:p w:rsidR="00DE2E51" w:rsidRDefault="00DE2E51" w:rsidP="00DE2E51">
      <w:pPr>
        <w:pStyle w:val="PL"/>
        <w:shd w:val="clear" w:color="auto" w:fill="E6E6E6"/>
      </w:pPr>
      <w:r>
        <w:tab/>
        <w:t>mpdcch-FreqHopping-r16</w:t>
      </w:r>
      <w:r>
        <w:tab/>
      </w:r>
      <w:r>
        <w:tab/>
      </w:r>
      <w:r>
        <w:tab/>
        <w:t>BOOLEAN,</w:t>
      </w:r>
    </w:p>
    <w:p w:rsidR="00DE2E51" w:rsidRDefault="00DE2E51" w:rsidP="00DE2E51">
      <w:pPr>
        <w:pStyle w:val="PL"/>
        <w:shd w:val="clear" w:color="auto" w:fill="E6E6E6"/>
      </w:pPr>
      <w:r>
        <w:tab/>
      </w:r>
      <w:r w:rsidRPr="00AC4C51">
        <w:rPr>
          <w:highlight w:val="yellow"/>
        </w:rPr>
        <w:t>mpdcch-Narrowband-r16</w:t>
      </w:r>
      <w:r w:rsidRPr="00AC4C51">
        <w:rPr>
          <w:highlight w:val="yellow"/>
        </w:rPr>
        <w:tab/>
      </w:r>
      <w:r w:rsidRPr="00AC4C51">
        <w:rPr>
          <w:highlight w:val="yellow"/>
        </w:rPr>
        <w:tab/>
      </w:r>
      <w:r w:rsidRPr="00AC4C51">
        <w:rPr>
          <w:highlight w:val="yellow"/>
        </w:rPr>
        <w:tab/>
        <w:t>INTEGER (1..maxAvailNarrowBands-r13),</w:t>
      </w:r>
    </w:p>
    <w:p w:rsidR="00DE2E51" w:rsidRDefault="00DE2E51" w:rsidP="00DE2E51">
      <w:pPr>
        <w:pStyle w:val="PL"/>
        <w:shd w:val="clear" w:color="auto" w:fill="E6E6E6"/>
      </w:pPr>
      <w:r>
        <w:tab/>
        <w:t>mpdcch-PRB-PairsConfig-r16</w:t>
      </w:r>
      <w:r>
        <w:tab/>
      </w:r>
      <w:r>
        <w:tab/>
        <w:t>SEQUENCE{</w:t>
      </w:r>
    </w:p>
    <w:p w:rsidR="00DE2E51" w:rsidRDefault="00DE2E51" w:rsidP="00DE2E51">
      <w:pPr>
        <w:pStyle w:val="PL"/>
        <w:shd w:val="clear" w:color="auto" w:fill="E6E6E6"/>
      </w:pPr>
      <w:r>
        <w:tab/>
      </w:r>
      <w:r>
        <w:tab/>
        <w:t>numberPRB-Pairs-r16</w:t>
      </w:r>
      <w:r>
        <w:tab/>
      </w:r>
      <w:r>
        <w:tab/>
      </w:r>
      <w:r>
        <w:tab/>
      </w:r>
      <w:r>
        <w:tab/>
        <w:t>ENUMERATED {n2, n4, n6, spare1},</w:t>
      </w:r>
    </w:p>
    <w:p w:rsidR="00DE2E51" w:rsidRDefault="00DE2E51" w:rsidP="00DE2E51">
      <w:pPr>
        <w:pStyle w:val="PL"/>
        <w:shd w:val="clear" w:color="auto" w:fill="E6E6E6"/>
      </w:pPr>
      <w:r>
        <w:tab/>
      </w:r>
      <w:r>
        <w:tab/>
        <w:t>resourceBlockAssignment-r16</w:t>
      </w:r>
      <w:r>
        <w:tab/>
      </w:r>
      <w:r>
        <w:tab/>
        <w:t>BIT STRING (SIZE(4))</w:t>
      </w:r>
    </w:p>
    <w:p w:rsidR="00DE2E51" w:rsidRDefault="00DE2E51" w:rsidP="00DE2E51">
      <w:pPr>
        <w:pStyle w:val="PL"/>
        <w:shd w:val="clear" w:color="auto" w:fill="E6E6E6"/>
      </w:pPr>
      <w:r>
        <w:tab/>
        <w:t>},</w:t>
      </w:r>
    </w:p>
    <w:p w:rsidR="00DE2E51" w:rsidRDefault="00DE2E51" w:rsidP="00DE2E51">
      <w:pPr>
        <w:pStyle w:val="PL"/>
        <w:shd w:val="clear" w:color="auto" w:fill="E6E6E6"/>
      </w:pPr>
      <w:r>
        <w:tab/>
        <w:t>mpdcch-NumRepetition-r16</w:t>
      </w:r>
      <w:r>
        <w:tab/>
      </w:r>
      <w:r>
        <w:tab/>
        <w:t>ENUMERATED {r1, r2, r4, r8, r16, r32, r64, r128, r256},</w:t>
      </w:r>
    </w:p>
    <w:p w:rsidR="00DE2E51" w:rsidRDefault="00DE2E51" w:rsidP="00DE2E51">
      <w:pPr>
        <w:pStyle w:val="PL"/>
        <w:shd w:val="clear" w:color="auto" w:fill="E6E6E6"/>
      </w:pPr>
      <w:r>
        <w:tab/>
        <w:t>mpdcch-StartSF-UESS-r16</w:t>
      </w:r>
      <w:r>
        <w:tab/>
      </w:r>
      <w:r>
        <w:tab/>
      </w:r>
      <w:r>
        <w:tab/>
        <w:t>CHOICE {</w:t>
      </w:r>
    </w:p>
    <w:p w:rsidR="00DE2E51" w:rsidRDefault="00DE2E51" w:rsidP="00DE2E51">
      <w:pPr>
        <w:pStyle w:val="PL"/>
        <w:shd w:val="clear" w:color="auto" w:fill="E6E6E6"/>
      </w:pPr>
      <w:r>
        <w:tab/>
      </w:r>
      <w:r>
        <w:tab/>
        <w:t>fdd</w:t>
      </w:r>
      <w:r>
        <w:tab/>
      </w:r>
      <w:r>
        <w:tab/>
      </w:r>
      <w:r>
        <w:tab/>
      </w:r>
      <w:r>
        <w:tab/>
      </w:r>
      <w:r>
        <w:tab/>
      </w:r>
      <w:r>
        <w:tab/>
      </w:r>
      <w:r>
        <w:tab/>
      </w:r>
      <w:r>
        <w:tab/>
        <w:t>ENUMERATED {v1, v1dot5, v2, v2dot5, v4, v5, v8, v10},</w:t>
      </w:r>
    </w:p>
    <w:p w:rsidR="00DE2E51" w:rsidRPr="002214C6" w:rsidRDefault="00DE2E51" w:rsidP="00DE2E51">
      <w:pPr>
        <w:pStyle w:val="PL"/>
        <w:shd w:val="clear" w:color="auto" w:fill="E6E6E6"/>
        <w:rPr>
          <w:strike/>
        </w:rPr>
      </w:pPr>
      <w:r w:rsidRPr="002214C6">
        <w:rPr>
          <w:strike/>
        </w:rPr>
        <w:tab/>
      </w:r>
      <w:r w:rsidRPr="002214C6">
        <w:rPr>
          <w:strike/>
        </w:rPr>
        <w:tab/>
      </w:r>
      <w:r w:rsidRPr="005C392F">
        <w:rPr>
          <w:strike/>
        </w:rPr>
        <w:t>tdd</w:t>
      </w:r>
      <w:r w:rsidRPr="005C392F">
        <w:rPr>
          <w:strike/>
        </w:rPr>
        <w:tab/>
      </w:r>
      <w:r w:rsidRPr="005C392F">
        <w:rPr>
          <w:strike/>
        </w:rPr>
        <w:tab/>
      </w:r>
      <w:r w:rsidRPr="005C392F">
        <w:rPr>
          <w:strike/>
        </w:rPr>
        <w:tab/>
      </w:r>
      <w:r w:rsidRPr="005C392F">
        <w:rPr>
          <w:strike/>
        </w:rPr>
        <w:tab/>
      </w:r>
      <w:r w:rsidRPr="005C392F">
        <w:rPr>
          <w:strike/>
        </w:rPr>
        <w:tab/>
      </w:r>
      <w:r w:rsidRPr="005C392F">
        <w:rPr>
          <w:strike/>
        </w:rPr>
        <w:tab/>
      </w:r>
      <w:r w:rsidRPr="005C392F">
        <w:rPr>
          <w:strike/>
        </w:rPr>
        <w:tab/>
        <w:t>ENUMERATED {v1, v2, v4, v5, v8, v10, v20, spare1}</w:t>
      </w:r>
    </w:p>
    <w:p w:rsidR="00DE2E51" w:rsidRDefault="00DE2E51" w:rsidP="00DE2E51">
      <w:pPr>
        <w:pStyle w:val="PL"/>
        <w:shd w:val="clear" w:color="auto" w:fill="E6E6E6"/>
      </w:pPr>
      <w:r>
        <w:tab/>
        <w:t>},</w:t>
      </w:r>
    </w:p>
    <w:p w:rsidR="00DE2E51" w:rsidRDefault="00DE2E51" w:rsidP="00DE2E51">
      <w:pPr>
        <w:pStyle w:val="PL"/>
        <w:shd w:val="clear" w:color="auto" w:fill="E6E6E6"/>
      </w:pPr>
      <w:r>
        <w:tab/>
        <w:t>mpdcch-Offset-PUR-SS-r16</w:t>
      </w:r>
      <w:r>
        <w:tab/>
        <w:t>ENUMERATED {zero, oneEighth, oneQuarter,</w:t>
      </w:r>
    </w:p>
    <w:p w:rsidR="00DE2E51" w:rsidRDefault="00DE2E51" w:rsidP="00DE2E51">
      <w:pPr>
        <w:pStyle w:val="PL"/>
        <w:shd w:val="clear" w:color="auto" w:fill="E6E6E6"/>
      </w:pPr>
      <w:r>
        <w:tab/>
      </w:r>
      <w:r>
        <w:tab/>
      </w:r>
      <w:r>
        <w:tab/>
      </w:r>
      <w:r>
        <w:tab/>
      </w:r>
      <w:r>
        <w:tab/>
      </w:r>
      <w:r>
        <w:tab/>
      </w:r>
      <w:r>
        <w:tab/>
      </w:r>
      <w:r>
        <w:tab/>
      </w:r>
      <w:r>
        <w:tab/>
      </w:r>
      <w:r>
        <w:tab/>
      </w:r>
      <w:r>
        <w:tab/>
        <w:t>threeEighth, oneHalf, fiveEighth,</w:t>
      </w:r>
    </w:p>
    <w:p w:rsidR="00DE2E51" w:rsidRDefault="00DE2E51" w:rsidP="00DE2E51">
      <w:pPr>
        <w:pStyle w:val="PL"/>
        <w:shd w:val="clear" w:color="auto" w:fill="E6E6E6"/>
      </w:pPr>
      <w:r>
        <w:tab/>
      </w:r>
      <w:r>
        <w:tab/>
      </w:r>
      <w:r>
        <w:tab/>
      </w:r>
      <w:r>
        <w:tab/>
      </w:r>
      <w:r>
        <w:tab/>
      </w:r>
      <w:r>
        <w:tab/>
      </w:r>
      <w:r>
        <w:tab/>
      </w:r>
      <w:r>
        <w:tab/>
      </w:r>
      <w:r>
        <w:tab/>
      </w:r>
      <w:r>
        <w:tab/>
      </w:r>
      <w:r>
        <w:tab/>
        <w:t>threeQuarter, sevenEighth}</w:t>
      </w:r>
    </w:p>
    <w:p w:rsidR="00DE2E51" w:rsidRDefault="00DE2E51" w:rsidP="00DE2E51">
      <w:pPr>
        <w:pStyle w:val="PL"/>
        <w:shd w:val="clear" w:color="auto" w:fill="E6E6E6"/>
      </w:pPr>
      <w:r>
        <w:t>}</w:t>
      </w:r>
    </w:p>
    <w:p w:rsidR="00DE2E51" w:rsidRPr="007B75AA" w:rsidRDefault="001C2C7E" w:rsidP="00DE2E51">
      <w:pPr>
        <w:rPr>
          <w:rFonts w:eastAsia="等线"/>
          <w:b/>
          <w:sz w:val="20"/>
          <w:szCs w:val="20"/>
          <w:lang w:eastAsia="zh-CN"/>
        </w:rPr>
      </w:pPr>
      <w:r w:rsidRPr="007B75AA">
        <w:rPr>
          <w:rFonts w:eastAsia="等线"/>
          <w:b/>
          <w:sz w:val="20"/>
          <w:szCs w:val="20"/>
          <w:lang w:eastAsia="zh-CN"/>
        </w:rPr>
        <w:t>A2</w:t>
      </w:r>
      <w:r w:rsidR="00DE2E51" w:rsidRPr="007B75AA">
        <w:rPr>
          <w:rFonts w:eastAsia="等线"/>
          <w:b/>
          <w:sz w:val="20"/>
          <w:szCs w:val="20"/>
          <w:lang w:eastAsia="zh-CN"/>
        </w:rPr>
        <w:t>：</w:t>
      </w:r>
      <w:r w:rsidR="00DE2E51" w:rsidRPr="007B75AA">
        <w:rPr>
          <w:b/>
          <w:sz w:val="20"/>
          <w:szCs w:val="20"/>
          <w:lang w:eastAsia="zh-CN"/>
        </w:rPr>
        <w:t>If narrowband configuration is defined as a set, perhaps it is necessary to determine whether the set is contiguous. Secondly, it is necessary to add an additional parameter similar to</w:t>
      </w:r>
      <w:r w:rsidR="00DE2E51" w:rsidRPr="007B75AA">
        <w:rPr>
          <w:rFonts w:eastAsia="等线"/>
          <w:b/>
          <w:sz w:val="20"/>
          <w:szCs w:val="20"/>
          <w:lang w:eastAsia="zh-CN"/>
        </w:rPr>
        <w:t xml:space="preserve"> </w:t>
      </w:r>
      <w:r w:rsidR="00DE2E51" w:rsidRPr="005121A8">
        <w:rPr>
          <w:i/>
          <w:iCs/>
          <w:sz w:val="20"/>
          <w:szCs w:val="20"/>
          <w:lang w:eastAsia="zh-CN"/>
        </w:rPr>
        <w:t>resourceBlockAssignment-r16</w:t>
      </w:r>
      <w:r w:rsidR="00DE2E51" w:rsidRPr="007B75AA">
        <w:rPr>
          <w:rFonts w:eastAsia="等线"/>
          <w:b/>
          <w:sz w:val="20"/>
          <w:szCs w:val="20"/>
          <w:lang w:eastAsia="zh-CN"/>
        </w:rPr>
        <w:t xml:space="preserve"> </w:t>
      </w:r>
      <w:r w:rsidR="00DE2E51" w:rsidRPr="007B75AA">
        <w:rPr>
          <w:b/>
          <w:sz w:val="20"/>
          <w:szCs w:val="20"/>
          <w:lang w:eastAsia="zh-CN"/>
        </w:rPr>
        <w:t xml:space="preserve">for the set, represented by a bit string of several bits to indicate the narrowband set in use. Additionally, the value and range of </w:t>
      </w:r>
      <w:r w:rsidR="00DE2E51" w:rsidRPr="005121A8">
        <w:rPr>
          <w:i/>
          <w:iCs/>
          <w:sz w:val="20"/>
          <w:szCs w:val="20"/>
          <w:lang w:eastAsia="zh-CN"/>
        </w:rPr>
        <w:t>numberPRB-Pairs-r16</w:t>
      </w:r>
      <w:r w:rsidR="00DE2E51" w:rsidRPr="007B75AA">
        <w:rPr>
          <w:rFonts w:eastAsia="等线"/>
          <w:b/>
          <w:sz w:val="20"/>
          <w:szCs w:val="20"/>
          <w:lang w:eastAsia="zh-CN"/>
        </w:rPr>
        <w:t xml:space="preserve"> </w:t>
      </w:r>
      <w:r w:rsidR="00DE2E51" w:rsidRPr="007B75AA">
        <w:rPr>
          <w:b/>
          <w:sz w:val="20"/>
          <w:szCs w:val="20"/>
          <w:lang w:eastAsia="zh-CN"/>
        </w:rPr>
        <w:t>and</w:t>
      </w:r>
      <w:r w:rsidR="00DE2E51" w:rsidRPr="007B75AA">
        <w:rPr>
          <w:rFonts w:eastAsia="等线"/>
          <w:b/>
          <w:sz w:val="20"/>
          <w:szCs w:val="20"/>
          <w:lang w:eastAsia="zh-CN"/>
        </w:rPr>
        <w:t xml:space="preserve"> </w:t>
      </w:r>
      <w:r w:rsidR="00DE2E51" w:rsidRPr="005121A8">
        <w:rPr>
          <w:i/>
          <w:iCs/>
          <w:sz w:val="20"/>
          <w:szCs w:val="20"/>
          <w:lang w:eastAsia="zh-CN"/>
        </w:rPr>
        <w:t>resourceBlockAssignment-r16</w:t>
      </w:r>
      <w:r w:rsidR="00DE2E51" w:rsidRPr="007B75AA">
        <w:rPr>
          <w:rFonts w:eastAsia="等线"/>
          <w:b/>
          <w:i/>
          <w:sz w:val="20"/>
          <w:szCs w:val="20"/>
          <w:lang w:eastAsia="zh-CN"/>
        </w:rPr>
        <w:t xml:space="preserve"> </w:t>
      </w:r>
      <w:r w:rsidR="00DE2E51" w:rsidRPr="007B75AA">
        <w:rPr>
          <w:b/>
          <w:sz w:val="20"/>
          <w:szCs w:val="20"/>
          <w:lang w:eastAsia="zh-CN"/>
        </w:rPr>
        <w:t>need to be extended</w:t>
      </w:r>
      <w:r w:rsidR="00DE2E51" w:rsidRPr="007B75AA">
        <w:rPr>
          <w:rFonts w:eastAsia="等线"/>
          <w:b/>
          <w:sz w:val="20"/>
          <w:szCs w:val="20"/>
          <w:lang w:eastAsia="zh-CN"/>
        </w:rPr>
        <w:t xml:space="preserve"> according to allocated narrowband sets.</w:t>
      </w:r>
    </w:p>
    <w:bookmarkEnd w:id="8"/>
    <w:p w:rsidR="00D66622" w:rsidRDefault="00D66622" w:rsidP="00DE2E51">
      <w:pPr>
        <w:rPr>
          <w:rFonts w:ascii="Arial" w:hAnsi="Arial" w:cs="Arial"/>
          <w:b/>
          <w:bCs/>
          <w:lang w:eastAsia="zh-CN"/>
        </w:rPr>
      </w:pPr>
    </w:p>
    <w:p w:rsidR="00DE2E51" w:rsidRPr="00B31EB1" w:rsidRDefault="00DE2E51" w:rsidP="00DE2E51">
      <w:pPr>
        <w:rPr>
          <w:sz w:val="20"/>
          <w:szCs w:val="20"/>
          <w:lang w:eastAsia="zh-CN"/>
        </w:rPr>
      </w:pPr>
      <w:r w:rsidRPr="00B31EB1">
        <w:rPr>
          <w:b/>
          <w:bCs/>
          <w:sz w:val="20"/>
          <w:szCs w:val="20"/>
          <w:lang w:eastAsia="zh-CN"/>
        </w:rPr>
        <w:t>Q3</w:t>
      </w:r>
      <w:r w:rsidRPr="00B31EB1">
        <w:rPr>
          <w:sz w:val="20"/>
          <w:szCs w:val="20"/>
          <w:lang w:eastAsia="zh-CN"/>
        </w:rPr>
        <w:t xml:space="preserve">: For </w:t>
      </w:r>
      <w:proofErr w:type="spellStart"/>
      <w:r w:rsidRPr="00B31EB1">
        <w:rPr>
          <w:sz w:val="20"/>
          <w:szCs w:val="20"/>
          <w:lang w:eastAsia="zh-CN"/>
        </w:rPr>
        <w:t>eMTC</w:t>
      </w:r>
      <w:proofErr w:type="spellEnd"/>
      <w:r w:rsidRPr="00B31EB1">
        <w:rPr>
          <w:sz w:val="20"/>
          <w:szCs w:val="20"/>
          <w:lang w:eastAsia="zh-CN"/>
        </w:rPr>
        <w:t xml:space="preserve">, RAN2 agrees to have PUSCH configuration for shared resource configuration and decides to reuse the </w:t>
      </w:r>
      <w:bookmarkStart w:id="10" w:name="OLE_LINK151"/>
      <w:r w:rsidRPr="00B31EB1">
        <w:rPr>
          <w:sz w:val="20"/>
          <w:szCs w:val="20"/>
          <w:lang w:eastAsia="zh-CN"/>
        </w:rPr>
        <w:t>parameters</w:t>
      </w:r>
      <w:bookmarkEnd w:id="10"/>
      <w:r w:rsidRPr="00B31EB1">
        <w:rPr>
          <w:sz w:val="20"/>
          <w:szCs w:val="20"/>
          <w:lang w:eastAsia="zh-CN"/>
        </w:rPr>
        <w:t xml:space="preserve"> from PUR PUSCH configuration (in </w:t>
      </w:r>
      <w:bookmarkStart w:id="11" w:name="OLE_LINK8"/>
      <w:r w:rsidRPr="00B31EB1">
        <w:rPr>
          <w:sz w:val="20"/>
          <w:szCs w:val="20"/>
          <w:lang w:eastAsia="zh-CN"/>
        </w:rPr>
        <w:t xml:space="preserve">IE </w:t>
      </w:r>
      <w:r w:rsidRPr="00B31EB1">
        <w:rPr>
          <w:i/>
          <w:iCs/>
          <w:sz w:val="20"/>
          <w:szCs w:val="20"/>
          <w:lang w:eastAsia="zh-CN"/>
        </w:rPr>
        <w:t>PUR-PUSCH-Config-r16</w:t>
      </w:r>
      <w:bookmarkEnd w:id="11"/>
      <w:r w:rsidRPr="00B31EB1">
        <w:rPr>
          <w:sz w:val="20"/>
          <w:szCs w:val="20"/>
          <w:lang w:eastAsia="zh-CN"/>
        </w:rPr>
        <w:t xml:space="preserve">, as below) as baseline. </w:t>
      </w:r>
      <w:bookmarkStart w:id="12" w:name="OLE_LINK167"/>
      <w:r w:rsidRPr="00B31EB1">
        <w:rPr>
          <w:sz w:val="20"/>
          <w:szCs w:val="20"/>
          <w:lang w:eastAsia="zh-CN"/>
        </w:rPr>
        <w:t>RAN2 has some questions on some parameters:</w:t>
      </w:r>
    </w:p>
    <w:p w:rsidR="00DE2E51" w:rsidRPr="00B31EB1" w:rsidRDefault="00DE2E51" w:rsidP="00DE2E51">
      <w:pPr>
        <w:pStyle w:val="a4"/>
        <w:numPr>
          <w:ilvl w:val="0"/>
          <w:numId w:val="35"/>
        </w:numPr>
        <w:autoSpaceDE/>
        <w:autoSpaceDN/>
        <w:adjustRightInd/>
        <w:snapToGrid/>
        <w:spacing w:after="0"/>
        <w:ind w:firstLineChars="0"/>
        <w:contextualSpacing/>
        <w:jc w:val="left"/>
        <w:rPr>
          <w:sz w:val="20"/>
          <w:szCs w:val="20"/>
          <w:lang w:eastAsia="zh-CN"/>
        </w:rPr>
      </w:pPr>
      <w:bookmarkStart w:id="13" w:name="OLE_LINK166"/>
      <w:r w:rsidRPr="00B31EB1">
        <w:rPr>
          <w:sz w:val="20"/>
          <w:szCs w:val="20"/>
          <w:lang w:eastAsia="zh-CN"/>
        </w:rPr>
        <w:t xml:space="preserve">Whether </w:t>
      </w:r>
      <w:r w:rsidRPr="00B31EB1">
        <w:rPr>
          <w:i/>
          <w:iCs/>
          <w:sz w:val="20"/>
          <w:szCs w:val="20"/>
          <w:lang w:eastAsia="zh-CN"/>
        </w:rPr>
        <w:t>pusch-CyclicShift-r16</w:t>
      </w:r>
      <w:r w:rsidRPr="00B31EB1">
        <w:rPr>
          <w:sz w:val="20"/>
          <w:szCs w:val="20"/>
          <w:lang w:eastAsia="zh-CN"/>
        </w:rPr>
        <w:t xml:space="preserve"> and </w:t>
      </w:r>
      <w:r w:rsidRPr="00B31EB1">
        <w:rPr>
          <w:i/>
          <w:iCs/>
          <w:sz w:val="20"/>
          <w:szCs w:val="20"/>
          <w:lang w:eastAsia="zh-CN"/>
        </w:rPr>
        <w:t>pusch-NB-MaxTBS-r16</w:t>
      </w:r>
      <w:r w:rsidRPr="00B31EB1">
        <w:rPr>
          <w:sz w:val="20"/>
          <w:szCs w:val="20"/>
          <w:lang w:eastAsia="zh-CN"/>
        </w:rPr>
        <w:t xml:space="preserve"> are needed </w:t>
      </w:r>
    </w:p>
    <w:p w:rsidR="00DE2E51" w:rsidRPr="00B31EB1" w:rsidRDefault="00DE2E51" w:rsidP="00DE2E51">
      <w:pPr>
        <w:pStyle w:val="a4"/>
        <w:numPr>
          <w:ilvl w:val="0"/>
          <w:numId w:val="35"/>
        </w:numPr>
        <w:autoSpaceDE/>
        <w:autoSpaceDN/>
        <w:adjustRightInd/>
        <w:snapToGrid/>
        <w:spacing w:after="0"/>
        <w:ind w:firstLineChars="0"/>
        <w:contextualSpacing/>
        <w:jc w:val="left"/>
        <w:rPr>
          <w:sz w:val="20"/>
          <w:szCs w:val="20"/>
          <w:lang w:eastAsia="zh-CN"/>
        </w:rPr>
      </w:pPr>
      <w:r w:rsidRPr="00B31EB1">
        <w:rPr>
          <w:sz w:val="20"/>
          <w:szCs w:val="20"/>
          <w:lang w:eastAsia="zh-CN"/>
        </w:rPr>
        <w:t xml:space="preserve">Whether </w:t>
      </w:r>
      <w:proofErr w:type="spellStart"/>
      <w:r w:rsidRPr="00B31EB1">
        <w:rPr>
          <w:i/>
          <w:iCs/>
          <w:sz w:val="20"/>
          <w:szCs w:val="20"/>
          <w:lang w:eastAsia="zh-CN"/>
        </w:rPr>
        <w:t>prb-AllocationInfo</w:t>
      </w:r>
      <w:proofErr w:type="spellEnd"/>
      <w:r w:rsidRPr="00B31EB1">
        <w:rPr>
          <w:sz w:val="20"/>
          <w:szCs w:val="20"/>
          <w:lang w:eastAsia="zh-CN"/>
        </w:rPr>
        <w:t xml:space="preserve"> should be defined as a “set” format with intention to provide a set of shared frequency-domain resources</w:t>
      </w:r>
    </w:p>
    <w:bookmarkEnd w:id="12"/>
    <w:bookmarkEnd w:id="13"/>
    <w:p w:rsidR="00DE2E51" w:rsidRPr="00B31EB1" w:rsidRDefault="00DE2E51" w:rsidP="00DE2E51">
      <w:pPr>
        <w:rPr>
          <w:sz w:val="20"/>
          <w:szCs w:val="20"/>
          <w:lang w:eastAsia="zh-CN"/>
        </w:rPr>
      </w:pPr>
      <w:r w:rsidRPr="00B31EB1">
        <w:rPr>
          <w:sz w:val="20"/>
          <w:szCs w:val="20"/>
          <w:lang w:eastAsia="zh-CN"/>
        </w:rPr>
        <w:lastRenderedPageBreak/>
        <w:t>Note that:</w:t>
      </w:r>
    </w:p>
    <w:p w:rsidR="00DE2E51" w:rsidRPr="00B31EB1" w:rsidRDefault="00DE2E51" w:rsidP="00DE2E51">
      <w:pPr>
        <w:pStyle w:val="a4"/>
        <w:numPr>
          <w:ilvl w:val="0"/>
          <w:numId w:val="36"/>
        </w:numPr>
        <w:autoSpaceDE/>
        <w:autoSpaceDN/>
        <w:adjustRightInd/>
        <w:snapToGrid/>
        <w:spacing w:after="0"/>
        <w:ind w:firstLineChars="0"/>
        <w:contextualSpacing/>
        <w:jc w:val="left"/>
        <w:rPr>
          <w:sz w:val="20"/>
          <w:szCs w:val="20"/>
          <w:lang w:eastAsia="zh-CN"/>
        </w:rPr>
      </w:pPr>
      <w:r w:rsidRPr="00B31EB1">
        <w:rPr>
          <w:sz w:val="20"/>
          <w:szCs w:val="20"/>
          <w:lang w:eastAsia="zh-CN"/>
        </w:rPr>
        <w:t>CE mode B related parameters will not be included as RAN2 agreed to preclude CE mode B.</w:t>
      </w:r>
    </w:p>
    <w:p w:rsidR="00DE2E51" w:rsidRPr="00B31EB1" w:rsidRDefault="00DE2E51" w:rsidP="00DE2E51">
      <w:pPr>
        <w:pStyle w:val="a4"/>
        <w:numPr>
          <w:ilvl w:val="0"/>
          <w:numId w:val="36"/>
        </w:numPr>
        <w:autoSpaceDE/>
        <w:autoSpaceDN/>
        <w:adjustRightInd/>
        <w:snapToGrid/>
        <w:spacing w:after="0"/>
        <w:ind w:firstLineChars="0"/>
        <w:contextualSpacing/>
        <w:jc w:val="left"/>
        <w:rPr>
          <w:sz w:val="20"/>
          <w:szCs w:val="20"/>
          <w:lang w:eastAsia="zh-CN"/>
        </w:rPr>
      </w:pPr>
      <w:r w:rsidRPr="00B31EB1">
        <w:rPr>
          <w:sz w:val="20"/>
          <w:szCs w:val="20"/>
          <w:lang w:eastAsia="zh-CN"/>
        </w:rPr>
        <w:t>The power related parameters (</w:t>
      </w:r>
      <w:r w:rsidRPr="00B31EB1">
        <w:rPr>
          <w:i/>
          <w:iCs/>
          <w:sz w:val="20"/>
          <w:szCs w:val="20"/>
          <w:lang w:eastAsia="zh-CN"/>
        </w:rPr>
        <w:t>p0-UE-PUSCH-r16</w:t>
      </w:r>
      <w:r w:rsidRPr="00B31EB1">
        <w:rPr>
          <w:sz w:val="20"/>
          <w:szCs w:val="20"/>
          <w:lang w:eastAsia="zh-CN"/>
        </w:rPr>
        <w:t xml:space="preserve"> and </w:t>
      </w:r>
      <w:r w:rsidRPr="00B31EB1">
        <w:rPr>
          <w:i/>
          <w:iCs/>
          <w:sz w:val="20"/>
          <w:szCs w:val="20"/>
          <w:lang w:eastAsia="zh-CN"/>
        </w:rPr>
        <w:t>alpha-r16</w:t>
      </w:r>
      <w:r w:rsidRPr="00B31EB1">
        <w:rPr>
          <w:sz w:val="20"/>
          <w:szCs w:val="20"/>
          <w:lang w:eastAsia="zh-CN"/>
        </w:rPr>
        <w:t>) should be updated based on the result of Q1.</w:t>
      </w:r>
    </w:p>
    <w:p w:rsidR="00DE2E51" w:rsidRPr="00B31EB1" w:rsidRDefault="00DE2E51" w:rsidP="00DE2E51">
      <w:pPr>
        <w:rPr>
          <w:sz w:val="20"/>
          <w:szCs w:val="20"/>
          <w:lang w:eastAsia="zh-CN"/>
        </w:rPr>
      </w:pPr>
      <w:r w:rsidRPr="00B31EB1">
        <w:rPr>
          <w:sz w:val="20"/>
          <w:szCs w:val="20"/>
          <w:lang w:eastAsia="zh-CN"/>
        </w:rPr>
        <w:t>RAN2 would like to check with RAN1 on how to define the detail PUSCH configuration.</w:t>
      </w:r>
    </w:p>
    <w:p w:rsidR="00DE2E51" w:rsidRDefault="00DE2E51" w:rsidP="00DE2E51">
      <w:pPr>
        <w:pStyle w:val="PL"/>
        <w:shd w:val="clear" w:color="auto" w:fill="E6E6E6"/>
        <w:rPr>
          <w:lang w:val="en-GB" w:eastAsia="ja-JP"/>
        </w:rPr>
      </w:pPr>
      <w:r>
        <w:t>PUR-PUSCH-Config-r16 ::=</w:t>
      </w:r>
      <w:r>
        <w:tab/>
      </w:r>
      <w:r>
        <w:tab/>
        <w:t>SEQUENCE {</w:t>
      </w:r>
    </w:p>
    <w:p w:rsidR="00DE2E51" w:rsidRDefault="00DE2E51" w:rsidP="00DE2E51">
      <w:pPr>
        <w:pStyle w:val="PL"/>
        <w:shd w:val="clear" w:color="auto" w:fill="E6E6E6"/>
      </w:pPr>
      <w:r>
        <w:tab/>
        <w:t>pur-GrantInfo-r16</w:t>
      </w:r>
      <w:r>
        <w:tab/>
      </w:r>
      <w:r>
        <w:tab/>
      </w:r>
      <w:r>
        <w:tab/>
      </w:r>
      <w:r>
        <w:tab/>
        <w:t>CHOICE {</w:t>
      </w:r>
    </w:p>
    <w:p w:rsidR="00DE2E51" w:rsidRDefault="00DE2E51" w:rsidP="00DE2E51">
      <w:pPr>
        <w:pStyle w:val="PL"/>
        <w:shd w:val="clear" w:color="auto" w:fill="E6E6E6"/>
      </w:pPr>
      <w:r>
        <w:tab/>
      </w:r>
      <w:r>
        <w:tab/>
        <w:t>ce-ModeA</w:t>
      </w:r>
      <w:r>
        <w:tab/>
      </w:r>
      <w:r>
        <w:tab/>
      </w:r>
      <w:r>
        <w:tab/>
      </w:r>
      <w:r>
        <w:tab/>
      </w:r>
      <w:r>
        <w:tab/>
      </w:r>
      <w:r>
        <w:tab/>
        <w:t>SEQUENCE {</w:t>
      </w:r>
    </w:p>
    <w:p w:rsidR="00DE2E51" w:rsidRDefault="00DE2E51" w:rsidP="00DE2E51">
      <w:pPr>
        <w:pStyle w:val="PL"/>
        <w:shd w:val="clear" w:color="auto" w:fill="E6E6E6"/>
      </w:pPr>
      <w:r>
        <w:tab/>
      </w:r>
      <w:r>
        <w:tab/>
      </w:r>
      <w:r>
        <w:tab/>
        <w:t>numRUs-r16</w:t>
      </w:r>
      <w:r>
        <w:tab/>
      </w:r>
      <w:r>
        <w:tab/>
      </w:r>
      <w:r>
        <w:tab/>
      </w:r>
      <w:r>
        <w:tab/>
      </w:r>
      <w:r>
        <w:tab/>
      </w:r>
      <w:r>
        <w:tab/>
        <w:t>BIT STRING (SIZE(2)),</w:t>
      </w:r>
    </w:p>
    <w:p w:rsidR="00DE2E51" w:rsidRDefault="00DE2E51" w:rsidP="00DE2E51">
      <w:pPr>
        <w:pStyle w:val="PL"/>
        <w:shd w:val="clear" w:color="auto" w:fill="E6E6E6"/>
      </w:pPr>
      <w:r>
        <w:tab/>
      </w:r>
      <w:r>
        <w:tab/>
      </w:r>
      <w:r>
        <w:tab/>
      </w:r>
      <w:r w:rsidRPr="00650AF0">
        <w:rPr>
          <w:highlight w:val="green"/>
        </w:rPr>
        <w:t>prb-AllocationInfo-r16</w:t>
      </w:r>
      <w:r w:rsidRPr="00650AF0">
        <w:rPr>
          <w:highlight w:val="green"/>
        </w:rPr>
        <w:tab/>
      </w:r>
      <w:r w:rsidRPr="00650AF0">
        <w:rPr>
          <w:highlight w:val="green"/>
        </w:rPr>
        <w:tab/>
      </w:r>
      <w:r w:rsidRPr="00650AF0">
        <w:rPr>
          <w:highlight w:val="green"/>
        </w:rPr>
        <w:tab/>
        <w:t>BIT STRING (SIZE(10)),</w:t>
      </w:r>
    </w:p>
    <w:p w:rsidR="00DE2E51" w:rsidRDefault="00DE2E51" w:rsidP="00DE2E51">
      <w:pPr>
        <w:pStyle w:val="PL"/>
        <w:shd w:val="clear" w:color="auto" w:fill="E6E6E6"/>
      </w:pPr>
      <w:r>
        <w:tab/>
      </w:r>
      <w:r>
        <w:tab/>
      </w:r>
      <w:r>
        <w:tab/>
        <w:t>mcs-r16</w:t>
      </w:r>
      <w:r>
        <w:tab/>
      </w:r>
      <w:r>
        <w:tab/>
      </w:r>
      <w:r>
        <w:tab/>
      </w:r>
      <w:r>
        <w:tab/>
      </w:r>
      <w:r>
        <w:tab/>
      </w:r>
      <w:r>
        <w:tab/>
      </w:r>
      <w:r>
        <w:tab/>
        <w:t>BIT STRING (SIZE(4)),</w:t>
      </w:r>
    </w:p>
    <w:p w:rsidR="00DE2E51" w:rsidRDefault="00DE2E51" w:rsidP="00DE2E51">
      <w:pPr>
        <w:pStyle w:val="PL"/>
        <w:shd w:val="clear" w:color="auto" w:fill="E6E6E6"/>
      </w:pPr>
      <w:r>
        <w:tab/>
      </w:r>
      <w:r>
        <w:tab/>
      </w:r>
      <w:r>
        <w:tab/>
        <w:t>numRepetitions-r16</w:t>
      </w:r>
      <w:r>
        <w:tab/>
      </w:r>
      <w:r>
        <w:tab/>
      </w:r>
      <w:r>
        <w:tab/>
      </w:r>
      <w:r>
        <w:tab/>
        <w:t>BIT STRING (SIZE(3))</w:t>
      </w:r>
    </w:p>
    <w:p w:rsidR="00DE2E51" w:rsidRDefault="00DE2E51" w:rsidP="00DE2E51">
      <w:pPr>
        <w:pStyle w:val="PL"/>
        <w:shd w:val="clear" w:color="auto" w:fill="E6E6E6"/>
      </w:pPr>
      <w:r>
        <w:tab/>
      </w:r>
      <w:r>
        <w:tab/>
        <w:t>},</w:t>
      </w:r>
    </w:p>
    <w:p w:rsidR="00DE2E51" w:rsidRPr="000D4D94" w:rsidRDefault="00DE2E51" w:rsidP="00DE2E51">
      <w:pPr>
        <w:pStyle w:val="PL"/>
        <w:shd w:val="clear" w:color="auto" w:fill="E6E6E6"/>
        <w:rPr>
          <w:strike/>
        </w:rPr>
      </w:pPr>
      <w:r w:rsidRPr="000D4D94">
        <w:rPr>
          <w:strike/>
        </w:rPr>
        <w:tab/>
      </w:r>
      <w:r w:rsidRPr="000D4D94">
        <w:rPr>
          <w:strike/>
        </w:rPr>
        <w:tab/>
        <w:t>ce-ModeB</w:t>
      </w:r>
      <w:r w:rsidRPr="000D4D94">
        <w:rPr>
          <w:strike/>
        </w:rPr>
        <w:tab/>
      </w:r>
      <w:r w:rsidRPr="000D4D94">
        <w:rPr>
          <w:strike/>
        </w:rPr>
        <w:tab/>
      </w:r>
      <w:r w:rsidRPr="000D4D94">
        <w:rPr>
          <w:strike/>
        </w:rPr>
        <w:tab/>
      </w:r>
      <w:r w:rsidRPr="000D4D94">
        <w:rPr>
          <w:strike/>
        </w:rPr>
        <w:tab/>
      </w:r>
      <w:r w:rsidRPr="000D4D94">
        <w:rPr>
          <w:strike/>
        </w:rPr>
        <w:tab/>
      </w:r>
      <w:r w:rsidRPr="000D4D94">
        <w:rPr>
          <w:strike/>
        </w:rPr>
        <w:tab/>
        <w:t>SEQUENCE {</w:t>
      </w:r>
    </w:p>
    <w:p w:rsidR="00DE2E51" w:rsidRPr="000D4D94" w:rsidRDefault="00DE2E51" w:rsidP="00DE2E51">
      <w:pPr>
        <w:pStyle w:val="PL"/>
        <w:shd w:val="clear" w:color="auto" w:fill="E6E6E6"/>
        <w:rPr>
          <w:strike/>
        </w:rPr>
      </w:pPr>
      <w:r w:rsidRPr="000D4D94">
        <w:rPr>
          <w:strike/>
        </w:rPr>
        <w:tab/>
      </w:r>
      <w:r w:rsidRPr="000D4D94">
        <w:rPr>
          <w:strike/>
        </w:rPr>
        <w:tab/>
      </w:r>
      <w:r w:rsidRPr="000D4D94">
        <w:rPr>
          <w:strike/>
        </w:rPr>
        <w:tab/>
        <w:t>subPRB-Allocation-r16</w:t>
      </w:r>
      <w:r w:rsidRPr="000D4D94">
        <w:rPr>
          <w:strike/>
        </w:rPr>
        <w:tab/>
      </w:r>
      <w:r w:rsidRPr="000D4D94">
        <w:rPr>
          <w:strike/>
        </w:rPr>
        <w:tab/>
      </w:r>
      <w:r w:rsidRPr="000D4D94">
        <w:rPr>
          <w:strike/>
        </w:rPr>
        <w:tab/>
        <w:t>BOOLEAN,</w:t>
      </w:r>
    </w:p>
    <w:p w:rsidR="00DE2E51" w:rsidRPr="000D4D94" w:rsidRDefault="00DE2E51" w:rsidP="00DE2E51">
      <w:pPr>
        <w:pStyle w:val="PL"/>
        <w:shd w:val="clear" w:color="auto" w:fill="E6E6E6"/>
        <w:rPr>
          <w:strike/>
        </w:rPr>
      </w:pPr>
      <w:r w:rsidRPr="000D4D94">
        <w:rPr>
          <w:strike/>
        </w:rPr>
        <w:tab/>
      </w:r>
      <w:r w:rsidRPr="000D4D94">
        <w:rPr>
          <w:strike/>
        </w:rPr>
        <w:tab/>
      </w:r>
      <w:r w:rsidRPr="000D4D94">
        <w:rPr>
          <w:strike/>
        </w:rPr>
        <w:tab/>
        <w:t>numRUs-r16</w:t>
      </w:r>
      <w:r w:rsidRPr="000D4D94">
        <w:rPr>
          <w:strike/>
        </w:rPr>
        <w:tab/>
      </w:r>
      <w:r w:rsidRPr="000D4D94">
        <w:rPr>
          <w:strike/>
        </w:rPr>
        <w:tab/>
      </w:r>
      <w:r w:rsidRPr="000D4D94">
        <w:rPr>
          <w:strike/>
        </w:rPr>
        <w:tab/>
      </w:r>
      <w:r w:rsidRPr="000D4D94">
        <w:rPr>
          <w:strike/>
        </w:rPr>
        <w:tab/>
      </w:r>
      <w:r w:rsidRPr="000D4D94">
        <w:rPr>
          <w:strike/>
        </w:rPr>
        <w:tab/>
      </w:r>
      <w:r w:rsidRPr="000D4D94">
        <w:rPr>
          <w:strike/>
        </w:rPr>
        <w:tab/>
        <w:t>BOOLEAN,</w:t>
      </w:r>
    </w:p>
    <w:p w:rsidR="00DE2E51" w:rsidRPr="000D4D94" w:rsidRDefault="00DE2E51" w:rsidP="00DE2E51">
      <w:pPr>
        <w:pStyle w:val="PL"/>
        <w:shd w:val="clear" w:color="auto" w:fill="E6E6E6"/>
        <w:rPr>
          <w:strike/>
        </w:rPr>
      </w:pPr>
      <w:r w:rsidRPr="000D4D94">
        <w:rPr>
          <w:strike/>
        </w:rPr>
        <w:tab/>
      </w:r>
      <w:r w:rsidRPr="000D4D94">
        <w:rPr>
          <w:strike/>
        </w:rPr>
        <w:tab/>
      </w:r>
      <w:r w:rsidRPr="000D4D94">
        <w:rPr>
          <w:strike/>
        </w:rPr>
        <w:tab/>
        <w:t>prb-AllocationInfo-r16</w:t>
      </w:r>
      <w:r w:rsidRPr="000D4D94">
        <w:rPr>
          <w:strike/>
        </w:rPr>
        <w:tab/>
      </w:r>
      <w:r w:rsidRPr="000D4D94">
        <w:rPr>
          <w:strike/>
        </w:rPr>
        <w:tab/>
      </w:r>
      <w:r w:rsidRPr="000D4D94">
        <w:rPr>
          <w:strike/>
        </w:rPr>
        <w:tab/>
        <w:t>BIT STRING (SIZE(8)),</w:t>
      </w:r>
    </w:p>
    <w:p w:rsidR="00DE2E51" w:rsidRPr="000D4D94" w:rsidRDefault="00DE2E51" w:rsidP="00DE2E51">
      <w:pPr>
        <w:pStyle w:val="PL"/>
        <w:shd w:val="clear" w:color="auto" w:fill="E6E6E6"/>
        <w:rPr>
          <w:strike/>
        </w:rPr>
      </w:pPr>
      <w:r w:rsidRPr="000D4D94">
        <w:rPr>
          <w:strike/>
        </w:rPr>
        <w:tab/>
      </w:r>
      <w:r w:rsidRPr="000D4D94">
        <w:rPr>
          <w:strike/>
        </w:rPr>
        <w:tab/>
      </w:r>
      <w:r w:rsidRPr="000D4D94">
        <w:rPr>
          <w:strike/>
        </w:rPr>
        <w:tab/>
        <w:t>mcs-r16</w:t>
      </w:r>
      <w:r w:rsidRPr="000D4D94">
        <w:rPr>
          <w:strike/>
        </w:rPr>
        <w:tab/>
      </w:r>
      <w:r w:rsidRPr="000D4D94">
        <w:rPr>
          <w:strike/>
        </w:rPr>
        <w:tab/>
      </w:r>
      <w:r w:rsidRPr="000D4D94">
        <w:rPr>
          <w:strike/>
        </w:rPr>
        <w:tab/>
      </w:r>
      <w:r w:rsidRPr="000D4D94">
        <w:rPr>
          <w:strike/>
        </w:rPr>
        <w:tab/>
      </w:r>
      <w:r w:rsidRPr="000D4D94">
        <w:rPr>
          <w:strike/>
        </w:rPr>
        <w:tab/>
      </w:r>
      <w:r w:rsidRPr="000D4D94">
        <w:rPr>
          <w:strike/>
        </w:rPr>
        <w:tab/>
      </w:r>
      <w:r w:rsidRPr="000D4D94">
        <w:rPr>
          <w:strike/>
        </w:rPr>
        <w:tab/>
        <w:t>BIT STRING (SIZE(4)),</w:t>
      </w:r>
    </w:p>
    <w:p w:rsidR="00DE2E51" w:rsidRPr="000D4D94" w:rsidRDefault="00DE2E51" w:rsidP="00DE2E51">
      <w:pPr>
        <w:pStyle w:val="PL"/>
        <w:shd w:val="clear" w:color="auto" w:fill="E6E6E6"/>
        <w:rPr>
          <w:strike/>
        </w:rPr>
      </w:pPr>
      <w:r w:rsidRPr="000D4D94">
        <w:rPr>
          <w:strike/>
        </w:rPr>
        <w:tab/>
      </w:r>
      <w:r w:rsidRPr="000D4D94">
        <w:rPr>
          <w:strike/>
        </w:rPr>
        <w:tab/>
      </w:r>
      <w:r w:rsidRPr="000D4D94">
        <w:rPr>
          <w:strike/>
        </w:rPr>
        <w:tab/>
        <w:t>numRepetitions-r16</w:t>
      </w:r>
      <w:r w:rsidRPr="000D4D94">
        <w:rPr>
          <w:strike/>
        </w:rPr>
        <w:tab/>
      </w:r>
      <w:r w:rsidRPr="000D4D94">
        <w:rPr>
          <w:strike/>
        </w:rPr>
        <w:tab/>
      </w:r>
      <w:r w:rsidRPr="000D4D94">
        <w:rPr>
          <w:strike/>
        </w:rPr>
        <w:tab/>
      </w:r>
      <w:r w:rsidRPr="000D4D94">
        <w:rPr>
          <w:strike/>
        </w:rPr>
        <w:tab/>
        <w:t>BIT STRING (SIZE(3))</w:t>
      </w:r>
    </w:p>
    <w:p w:rsidR="00DE2E51" w:rsidRPr="000D4D94" w:rsidRDefault="00DE2E51" w:rsidP="00DE2E51">
      <w:pPr>
        <w:pStyle w:val="PL"/>
        <w:shd w:val="clear" w:color="auto" w:fill="E6E6E6"/>
        <w:rPr>
          <w:strike/>
        </w:rPr>
      </w:pPr>
      <w:r w:rsidRPr="000D4D94">
        <w:rPr>
          <w:strike/>
        </w:rPr>
        <w:tab/>
      </w:r>
      <w:r w:rsidRPr="000D4D94">
        <w:rPr>
          <w:strike/>
        </w:rPr>
        <w:tab/>
        <w:t>}</w:t>
      </w:r>
    </w:p>
    <w:p w:rsidR="00DE2E51" w:rsidRDefault="00DE2E51" w:rsidP="00DE2E51">
      <w:pPr>
        <w:pStyle w:val="PL"/>
        <w:shd w:val="clear" w:color="auto" w:fill="E6E6E6"/>
      </w:pPr>
      <w:r>
        <w:tab/>
        <w:t>}</w:t>
      </w:r>
      <w:r>
        <w:tab/>
        <w:t>OPTIONAL,</w:t>
      </w:r>
      <w:r>
        <w:tab/>
        <w:t>-- Need ON</w:t>
      </w:r>
    </w:p>
    <w:p w:rsidR="00DE2E51" w:rsidRDefault="00DE2E51" w:rsidP="00DE2E51">
      <w:pPr>
        <w:pStyle w:val="PL"/>
        <w:shd w:val="clear" w:color="auto" w:fill="E6E6E6"/>
      </w:pPr>
      <w:r>
        <w:tab/>
        <w:t>pur-PUSCH-FreqHopping-r16</w:t>
      </w:r>
      <w:r>
        <w:tab/>
      </w:r>
      <w:r>
        <w:tab/>
        <w:t>BOOLEAN,</w:t>
      </w:r>
    </w:p>
    <w:p w:rsidR="00DE2E51" w:rsidRPr="00650AF0" w:rsidRDefault="00DE2E51" w:rsidP="00DE2E51">
      <w:pPr>
        <w:pStyle w:val="PL"/>
        <w:shd w:val="clear" w:color="auto" w:fill="E6E6E6"/>
        <w:rPr>
          <w:highlight w:val="cyan"/>
        </w:rPr>
      </w:pPr>
      <w:r>
        <w:tab/>
      </w:r>
      <w:bookmarkStart w:id="14" w:name="OLE_LINK34"/>
      <w:r w:rsidRPr="00650AF0">
        <w:rPr>
          <w:highlight w:val="cyan"/>
        </w:rPr>
        <w:t>p0-UE-PUSCH-r16</w:t>
      </w:r>
      <w:bookmarkEnd w:id="14"/>
      <w:r w:rsidRPr="00650AF0">
        <w:rPr>
          <w:highlight w:val="cyan"/>
        </w:rPr>
        <w:tab/>
      </w:r>
      <w:r w:rsidRPr="00650AF0">
        <w:rPr>
          <w:highlight w:val="cyan"/>
        </w:rPr>
        <w:tab/>
      </w:r>
      <w:r w:rsidRPr="00650AF0">
        <w:rPr>
          <w:highlight w:val="cyan"/>
        </w:rPr>
        <w:tab/>
      </w:r>
      <w:r w:rsidRPr="00650AF0">
        <w:rPr>
          <w:highlight w:val="cyan"/>
        </w:rPr>
        <w:tab/>
      </w:r>
      <w:r w:rsidRPr="00650AF0">
        <w:rPr>
          <w:highlight w:val="cyan"/>
        </w:rPr>
        <w:tab/>
        <w:t>INTEGER (-8..7),</w:t>
      </w:r>
    </w:p>
    <w:p w:rsidR="00DE2E51" w:rsidRDefault="00DE2E51" w:rsidP="00DE2E51">
      <w:pPr>
        <w:pStyle w:val="PL"/>
        <w:shd w:val="clear" w:color="auto" w:fill="E6E6E6"/>
      </w:pPr>
      <w:r w:rsidRPr="00650AF0">
        <w:rPr>
          <w:highlight w:val="cyan"/>
        </w:rPr>
        <w:tab/>
      </w:r>
      <w:bookmarkStart w:id="15" w:name="OLE_LINK35"/>
      <w:r w:rsidRPr="00650AF0">
        <w:rPr>
          <w:highlight w:val="cyan"/>
        </w:rPr>
        <w:t>alpha-r16</w:t>
      </w:r>
      <w:bookmarkEnd w:id="15"/>
      <w:r w:rsidRPr="00650AF0">
        <w:rPr>
          <w:highlight w:val="cyan"/>
        </w:rPr>
        <w:tab/>
      </w:r>
      <w:r w:rsidRPr="00650AF0">
        <w:rPr>
          <w:highlight w:val="cyan"/>
        </w:rPr>
        <w:tab/>
      </w:r>
      <w:r w:rsidRPr="00650AF0">
        <w:rPr>
          <w:highlight w:val="cyan"/>
        </w:rPr>
        <w:tab/>
      </w:r>
      <w:r w:rsidRPr="00650AF0">
        <w:rPr>
          <w:highlight w:val="cyan"/>
        </w:rPr>
        <w:tab/>
      </w:r>
      <w:r w:rsidRPr="00650AF0">
        <w:rPr>
          <w:highlight w:val="cyan"/>
        </w:rPr>
        <w:tab/>
      </w:r>
      <w:r w:rsidRPr="00650AF0">
        <w:rPr>
          <w:highlight w:val="cyan"/>
        </w:rPr>
        <w:tab/>
        <w:t>Alpha-r12</w:t>
      </w:r>
      <w:r>
        <w:t>,</w:t>
      </w:r>
    </w:p>
    <w:p w:rsidR="00DE2E51" w:rsidRDefault="00DE2E51" w:rsidP="00DE2E51">
      <w:pPr>
        <w:pStyle w:val="PL"/>
        <w:shd w:val="clear" w:color="auto" w:fill="E6E6E6"/>
      </w:pPr>
      <w:r>
        <w:tab/>
      </w:r>
      <w:r w:rsidRPr="00650AF0">
        <w:rPr>
          <w:highlight w:val="yellow"/>
        </w:rPr>
        <w:t>pusch-CyclicShift-r16</w:t>
      </w:r>
      <w:r w:rsidRPr="00650AF0">
        <w:rPr>
          <w:highlight w:val="yellow"/>
        </w:rPr>
        <w:tab/>
      </w:r>
      <w:r w:rsidRPr="00650AF0">
        <w:rPr>
          <w:highlight w:val="yellow"/>
        </w:rPr>
        <w:tab/>
      </w:r>
      <w:r w:rsidRPr="00650AF0">
        <w:rPr>
          <w:highlight w:val="yellow"/>
        </w:rPr>
        <w:tab/>
        <w:t>ENUMERATED {n0, n6},</w:t>
      </w:r>
    </w:p>
    <w:p w:rsidR="00DE2E51" w:rsidRDefault="00DE2E51" w:rsidP="00DE2E51">
      <w:pPr>
        <w:pStyle w:val="PL"/>
        <w:shd w:val="clear" w:color="auto" w:fill="E6E6E6"/>
      </w:pPr>
      <w:r>
        <w:tab/>
      </w:r>
      <w:r w:rsidRPr="00650AF0">
        <w:rPr>
          <w:highlight w:val="yellow"/>
        </w:rPr>
        <w:t>pusch-NB-MaxTBS-r16</w:t>
      </w:r>
      <w:r w:rsidRPr="00650AF0">
        <w:rPr>
          <w:highlight w:val="yellow"/>
        </w:rPr>
        <w:tab/>
      </w:r>
      <w:r w:rsidRPr="00650AF0">
        <w:rPr>
          <w:highlight w:val="yellow"/>
        </w:rPr>
        <w:tab/>
      </w:r>
      <w:r w:rsidRPr="00650AF0">
        <w:rPr>
          <w:highlight w:val="yellow"/>
        </w:rPr>
        <w:tab/>
      </w:r>
      <w:r w:rsidRPr="00650AF0">
        <w:rPr>
          <w:highlight w:val="yellow"/>
        </w:rPr>
        <w:tab/>
        <w:t>BOOLEAN,</w:t>
      </w:r>
    </w:p>
    <w:p w:rsidR="00DE2E51" w:rsidRPr="000D4D94" w:rsidRDefault="00DE2E51" w:rsidP="00DE2E51">
      <w:pPr>
        <w:pStyle w:val="PL"/>
        <w:shd w:val="clear" w:color="auto" w:fill="E6E6E6"/>
        <w:rPr>
          <w:strike/>
        </w:rPr>
      </w:pPr>
      <w:r w:rsidRPr="000D4D94">
        <w:rPr>
          <w:strike/>
        </w:rPr>
        <w:tab/>
        <w:t>locationCE-ModeB-r16</w:t>
      </w:r>
      <w:r w:rsidRPr="000D4D94">
        <w:rPr>
          <w:strike/>
        </w:rPr>
        <w:tab/>
      </w:r>
      <w:r w:rsidRPr="000D4D94">
        <w:rPr>
          <w:strike/>
        </w:rPr>
        <w:tab/>
      </w:r>
      <w:r w:rsidRPr="000D4D94">
        <w:rPr>
          <w:strike/>
        </w:rPr>
        <w:tab/>
        <w:t>INTEGER (0..5)</w:t>
      </w:r>
      <w:r w:rsidRPr="000D4D94">
        <w:rPr>
          <w:strike/>
        </w:rPr>
        <w:tab/>
        <w:t xml:space="preserve">OPTIONAL </w:t>
      </w:r>
      <w:r>
        <w:rPr>
          <w:strike/>
        </w:rPr>
        <w:t>–</w:t>
      </w:r>
      <w:r w:rsidRPr="000D4D94">
        <w:rPr>
          <w:strike/>
        </w:rPr>
        <w:t xml:space="preserve"> Cond SubPRB</w:t>
      </w:r>
    </w:p>
    <w:p w:rsidR="00DE2E51" w:rsidRDefault="00DE2E51" w:rsidP="00DE2E51">
      <w:pPr>
        <w:pStyle w:val="PL"/>
        <w:shd w:val="clear" w:color="auto" w:fill="E6E6E6"/>
      </w:pPr>
      <w:r>
        <w:t>}</w:t>
      </w:r>
    </w:p>
    <w:p w:rsidR="00274B2C" w:rsidRDefault="005A0EA1" w:rsidP="00EA4F10">
      <w:pPr>
        <w:pStyle w:val="a3"/>
        <w:pBdr>
          <w:bottom w:val="single" w:sz="6" w:space="2" w:color="auto"/>
        </w:pBdr>
        <w:tabs>
          <w:tab w:val="clear" w:pos="4153"/>
          <w:tab w:val="clear" w:pos="8306"/>
        </w:tabs>
        <w:jc w:val="both"/>
        <w:rPr>
          <w:rFonts w:eastAsia="等线"/>
          <w:b/>
          <w:sz w:val="20"/>
          <w:szCs w:val="20"/>
          <w:lang w:eastAsia="zh-CN"/>
        </w:rPr>
      </w:pPr>
      <w:r w:rsidRPr="00B31EB1">
        <w:rPr>
          <w:rFonts w:eastAsia="等线"/>
          <w:b/>
          <w:sz w:val="20"/>
          <w:szCs w:val="20"/>
          <w:lang w:eastAsia="zh-CN"/>
        </w:rPr>
        <w:t>A3</w:t>
      </w:r>
      <w:r w:rsidR="00DE2E51" w:rsidRPr="00B31EB1">
        <w:rPr>
          <w:rFonts w:eastAsia="等线"/>
          <w:b/>
          <w:sz w:val="20"/>
          <w:szCs w:val="20"/>
          <w:lang w:eastAsia="zh-CN"/>
        </w:rPr>
        <w:t xml:space="preserve">: The </w:t>
      </w:r>
      <w:r w:rsidR="00DE2E51" w:rsidRPr="00B31EB1">
        <w:rPr>
          <w:rFonts w:eastAsia="等线"/>
          <w:b/>
          <w:i/>
          <w:sz w:val="20"/>
          <w:szCs w:val="20"/>
          <w:lang w:eastAsia="zh-CN"/>
        </w:rPr>
        <w:t>pusch-CyclicShift-r16</w:t>
      </w:r>
      <w:r w:rsidR="00DE2E51" w:rsidRPr="00B31EB1">
        <w:rPr>
          <w:rFonts w:eastAsia="等线"/>
          <w:b/>
          <w:sz w:val="20"/>
          <w:szCs w:val="20"/>
          <w:lang w:eastAsia="zh-CN"/>
        </w:rPr>
        <w:t xml:space="preserve"> is primarily used to distinguish UEs through cyclic shift, thereby avoiding interference. For </w:t>
      </w:r>
      <w:proofErr w:type="spellStart"/>
      <w:r w:rsidR="00DE2E51" w:rsidRPr="00B31EB1">
        <w:rPr>
          <w:rFonts w:eastAsia="等线"/>
          <w:b/>
          <w:sz w:val="20"/>
          <w:szCs w:val="20"/>
          <w:lang w:eastAsia="zh-CN"/>
        </w:rPr>
        <w:t>eMTC</w:t>
      </w:r>
      <w:proofErr w:type="spellEnd"/>
      <w:r w:rsidR="00DE2E51" w:rsidRPr="00B31EB1">
        <w:rPr>
          <w:rFonts w:eastAsia="等线"/>
          <w:b/>
          <w:sz w:val="20"/>
          <w:szCs w:val="20"/>
          <w:lang w:eastAsia="zh-CN"/>
        </w:rPr>
        <w:t xml:space="preserve"> devices with CB-Msg3-EDT feature, multiple UEs may simultaneously transmit PUSCH in a contention-based manner</w:t>
      </w:r>
      <w:r w:rsidR="00084BB3">
        <w:rPr>
          <w:rFonts w:eastAsia="等线"/>
          <w:b/>
          <w:sz w:val="20"/>
          <w:szCs w:val="20"/>
          <w:lang w:eastAsia="zh-CN"/>
        </w:rPr>
        <w:t>，</w:t>
      </w:r>
      <w:r w:rsidR="00084BB3">
        <w:rPr>
          <w:rFonts w:eastAsia="等线" w:hint="eastAsia"/>
          <w:b/>
          <w:sz w:val="20"/>
          <w:szCs w:val="20"/>
          <w:lang w:eastAsia="zh-CN"/>
        </w:rPr>
        <w:t xml:space="preserve">hence, </w:t>
      </w:r>
      <w:r w:rsidR="007631CF">
        <w:rPr>
          <w:rFonts w:eastAsia="等线" w:hint="eastAsia"/>
          <w:b/>
          <w:sz w:val="20"/>
          <w:szCs w:val="20"/>
          <w:lang w:eastAsia="zh-CN"/>
        </w:rPr>
        <w:t xml:space="preserve">the </w:t>
      </w:r>
      <w:r w:rsidR="00497CEC" w:rsidRPr="00B31EB1">
        <w:rPr>
          <w:rFonts w:eastAsia="等线"/>
          <w:b/>
          <w:sz w:val="20"/>
          <w:szCs w:val="20"/>
          <w:lang w:eastAsia="zh-CN"/>
        </w:rPr>
        <w:t>parameter</w:t>
      </w:r>
      <w:r w:rsidR="00497CEC" w:rsidRPr="00B31EB1">
        <w:rPr>
          <w:rFonts w:eastAsia="等线"/>
          <w:b/>
          <w:i/>
          <w:sz w:val="20"/>
          <w:szCs w:val="20"/>
          <w:lang w:eastAsia="zh-CN"/>
        </w:rPr>
        <w:t xml:space="preserve"> </w:t>
      </w:r>
      <w:r w:rsidR="00DE2E51" w:rsidRPr="00B31EB1">
        <w:rPr>
          <w:rFonts w:eastAsia="等线"/>
          <w:b/>
          <w:i/>
          <w:sz w:val="20"/>
          <w:szCs w:val="20"/>
          <w:lang w:eastAsia="zh-CN"/>
        </w:rPr>
        <w:t>pusch-CyclicShift-r16</w:t>
      </w:r>
      <w:r w:rsidR="00DE2E51" w:rsidRPr="00B31EB1">
        <w:rPr>
          <w:rFonts w:eastAsia="等线"/>
          <w:b/>
          <w:sz w:val="20"/>
          <w:szCs w:val="20"/>
          <w:lang w:eastAsia="zh-CN"/>
        </w:rPr>
        <w:t xml:space="preserve"> </w:t>
      </w:r>
      <w:r w:rsidR="00E2656E" w:rsidRPr="00B31EB1">
        <w:rPr>
          <w:rFonts w:eastAsia="等线"/>
          <w:b/>
          <w:sz w:val="20"/>
          <w:szCs w:val="20"/>
          <w:lang w:eastAsia="zh-CN"/>
        </w:rPr>
        <w:t>is needed</w:t>
      </w:r>
      <w:r w:rsidR="00DE2E51" w:rsidRPr="00B31EB1">
        <w:rPr>
          <w:rFonts w:eastAsia="等线"/>
          <w:b/>
          <w:sz w:val="20"/>
          <w:szCs w:val="20"/>
          <w:lang w:eastAsia="zh-CN"/>
        </w:rPr>
        <w:t xml:space="preserve">. </w:t>
      </w:r>
    </w:p>
    <w:p w:rsidR="00DE2E51" w:rsidRDefault="00DE2E51" w:rsidP="00EA4F10">
      <w:pPr>
        <w:pStyle w:val="a3"/>
        <w:pBdr>
          <w:bottom w:val="single" w:sz="6" w:space="2" w:color="auto"/>
        </w:pBdr>
        <w:tabs>
          <w:tab w:val="clear" w:pos="4153"/>
          <w:tab w:val="clear" w:pos="8306"/>
        </w:tabs>
        <w:jc w:val="both"/>
        <w:rPr>
          <w:rFonts w:eastAsia="等线"/>
          <w:b/>
          <w:sz w:val="20"/>
          <w:szCs w:val="20"/>
          <w:lang w:eastAsia="zh-CN"/>
        </w:rPr>
      </w:pPr>
      <w:r w:rsidRPr="00B31EB1">
        <w:rPr>
          <w:rFonts w:eastAsia="等线"/>
          <w:b/>
          <w:sz w:val="20"/>
          <w:szCs w:val="20"/>
          <w:lang w:eastAsia="zh-CN"/>
        </w:rPr>
        <w:t xml:space="preserve">On the other hand, the purpose of </w:t>
      </w:r>
      <w:r w:rsidRPr="00B31EB1">
        <w:rPr>
          <w:rFonts w:eastAsia="等线"/>
          <w:b/>
          <w:i/>
          <w:sz w:val="20"/>
          <w:szCs w:val="20"/>
          <w:lang w:eastAsia="zh-CN"/>
        </w:rPr>
        <w:t>pusch-NB-MaxTBS-r16</w:t>
      </w:r>
      <w:r w:rsidRPr="00B31EB1">
        <w:rPr>
          <w:rFonts w:eastAsia="等线"/>
          <w:b/>
          <w:sz w:val="20"/>
          <w:szCs w:val="20"/>
          <w:lang w:eastAsia="zh-CN"/>
        </w:rPr>
        <w:t xml:space="preserve"> is to limit the TBS. For </w:t>
      </w:r>
      <w:proofErr w:type="spellStart"/>
      <w:r w:rsidRPr="00B31EB1">
        <w:rPr>
          <w:rFonts w:eastAsia="等线"/>
          <w:b/>
          <w:sz w:val="20"/>
          <w:szCs w:val="20"/>
          <w:lang w:eastAsia="zh-CN"/>
        </w:rPr>
        <w:t>eMTC</w:t>
      </w:r>
      <w:proofErr w:type="spellEnd"/>
      <w:r w:rsidRPr="00B31EB1">
        <w:rPr>
          <w:rFonts w:eastAsia="等线"/>
          <w:b/>
          <w:sz w:val="20"/>
          <w:szCs w:val="20"/>
          <w:lang w:eastAsia="zh-CN"/>
        </w:rPr>
        <w:t xml:space="preserve"> scenarios, this parameter is not necessary.</w:t>
      </w:r>
      <w:r w:rsidRPr="00B31EB1">
        <w:rPr>
          <w:b/>
          <w:sz w:val="20"/>
          <w:szCs w:val="20"/>
        </w:rPr>
        <w:t xml:space="preserve"> </w:t>
      </w:r>
      <w:r w:rsidRPr="00B31EB1">
        <w:rPr>
          <w:rFonts w:eastAsia="等线"/>
          <w:b/>
          <w:sz w:val="20"/>
          <w:szCs w:val="20"/>
          <w:lang w:eastAsia="zh-CN"/>
        </w:rPr>
        <w:t xml:space="preserve">The </w:t>
      </w:r>
      <w:proofErr w:type="spellStart"/>
      <w:r w:rsidRPr="00B31EB1">
        <w:rPr>
          <w:rFonts w:eastAsia="等线"/>
          <w:b/>
          <w:i/>
          <w:sz w:val="20"/>
          <w:szCs w:val="20"/>
          <w:lang w:eastAsia="zh-CN"/>
        </w:rPr>
        <w:t>prb-AllocationInfo</w:t>
      </w:r>
      <w:proofErr w:type="spellEnd"/>
      <w:r w:rsidRPr="00B31EB1">
        <w:rPr>
          <w:rFonts w:eastAsia="等线"/>
          <w:b/>
          <w:sz w:val="20"/>
          <w:szCs w:val="20"/>
          <w:lang w:eastAsia="zh-CN"/>
        </w:rPr>
        <w:t xml:space="preserve"> can achieve the effect of a "set" through the configuration of the bit string, so there is no need to define a “set” format.</w:t>
      </w:r>
    </w:p>
    <w:p w:rsidR="003F4868" w:rsidRDefault="003F4868" w:rsidP="00EA4F10">
      <w:pPr>
        <w:pStyle w:val="a3"/>
        <w:pBdr>
          <w:bottom w:val="single" w:sz="6" w:space="2" w:color="auto"/>
        </w:pBdr>
        <w:tabs>
          <w:tab w:val="clear" w:pos="4153"/>
          <w:tab w:val="clear" w:pos="8306"/>
        </w:tabs>
        <w:jc w:val="both"/>
        <w:rPr>
          <w:rFonts w:eastAsia="等线"/>
          <w:b/>
          <w:sz w:val="20"/>
          <w:szCs w:val="20"/>
          <w:lang w:eastAsia="zh-CN"/>
        </w:rPr>
      </w:pPr>
    </w:p>
    <w:p w:rsidR="003F4868" w:rsidRPr="003F4868" w:rsidRDefault="003F4868" w:rsidP="003F4868">
      <w:pPr>
        <w:rPr>
          <w:sz w:val="20"/>
          <w:szCs w:val="20"/>
        </w:rPr>
      </w:pPr>
      <w:bookmarkStart w:id="16" w:name="OLE_LINK160"/>
      <w:r w:rsidRPr="003F4868">
        <w:rPr>
          <w:b/>
          <w:bCs/>
          <w:sz w:val="20"/>
          <w:szCs w:val="20"/>
          <w:lang w:eastAsia="zh-CN"/>
        </w:rPr>
        <w:t>Q4</w:t>
      </w:r>
      <w:r w:rsidRPr="003F4868">
        <w:rPr>
          <w:sz w:val="20"/>
          <w:szCs w:val="20"/>
          <w:lang w:eastAsia="zh-CN"/>
        </w:rPr>
        <w:t xml:space="preserve">: For </w:t>
      </w:r>
      <w:proofErr w:type="spellStart"/>
      <w:r w:rsidRPr="003F4868">
        <w:rPr>
          <w:sz w:val="20"/>
          <w:szCs w:val="20"/>
          <w:lang w:eastAsia="zh-CN"/>
        </w:rPr>
        <w:t>eMTC</w:t>
      </w:r>
      <w:proofErr w:type="spellEnd"/>
      <w:r w:rsidRPr="003F4868">
        <w:rPr>
          <w:sz w:val="20"/>
          <w:szCs w:val="20"/>
          <w:lang w:eastAsia="zh-CN"/>
        </w:rPr>
        <w:t xml:space="preserve">, </w:t>
      </w:r>
      <w:bookmarkStart w:id="17" w:name="OLE_LINK154"/>
      <w:bookmarkStart w:id="18" w:name="OLE_LINK159"/>
      <w:r w:rsidRPr="003F4868">
        <w:rPr>
          <w:sz w:val="20"/>
          <w:szCs w:val="20"/>
          <w:lang w:eastAsia="zh-CN"/>
        </w:rPr>
        <w:t>RAN2 has discussed the PDSCH configuration for shared resource configuration</w:t>
      </w:r>
      <w:bookmarkEnd w:id="17"/>
      <w:bookmarkEnd w:id="18"/>
      <w:r w:rsidRPr="003F4868">
        <w:rPr>
          <w:sz w:val="20"/>
          <w:szCs w:val="20"/>
          <w:lang w:eastAsia="zh-CN"/>
        </w:rPr>
        <w:t xml:space="preserve">. </w:t>
      </w:r>
      <w:bookmarkStart w:id="19" w:name="OLE_LINK5"/>
      <w:bookmarkStart w:id="20" w:name="OLE_LINK3"/>
      <w:r w:rsidRPr="003F4868">
        <w:rPr>
          <w:sz w:val="20"/>
          <w:szCs w:val="20"/>
          <w:lang w:eastAsia="zh-CN"/>
        </w:rPr>
        <w:t xml:space="preserve">Some companies think PUR PDSCH configuration is configured according to UE capability, which is not the case for CB-Msg3/Msg4 configuration. </w:t>
      </w:r>
      <w:bookmarkEnd w:id="19"/>
      <w:r w:rsidRPr="003F4868">
        <w:rPr>
          <w:sz w:val="20"/>
          <w:szCs w:val="20"/>
          <w:lang w:eastAsia="zh-CN"/>
        </w:rPr>
        <w:t xml:space="preserve">So, </w:t>
      </w:r>
      <w:bookmarkEnd w:id="20"/>
      <w:r w:rsidRPr="003F4868">
        <w:rPr>
          <w:sz w:val="20"/>
          <w:szCs w:val="20"/>
          <w:lang w:eastAsia="zh-CN"/>
        </w:rPr>
        <w:t xml:space="preserve">RAN2 does not know whether the </w:t>
      </w:r>
      <w:proofErr w:type="gramStart"/>
      <w:r w:rsidRPr="003F4868">
        <w:rPr>
          <w:sz w:val="20"/>
          <w:szCs w:val="20"/>
          <w:lang w:eastAsia="zh-CN"/>
        </w:rPr>
        <w:t>parameters of PUR PDSCH configuration (</w:t>
      </w:r>
      <w:bookmarkStart w:id="21" w:name="OLE_LINK156"/>
      <w:r w:rsidRPr="003F4868">
        <w:rPr>
          <w:sz w:val="20"/>
          <w:szCs w:val="20"/>
          <w:lang w:eastAsia="zh-CN"/>
        </w:rPr>
        <w:t xml:space="preserve">in </w:t>
      </w:r>
      <w:bookmarkStart w:id="22" w:name="OLE_LINK17"/>
      <w:proofErr w:type="spellStart"/>
      <w:r w:rsidRPr="003F4868">
        <w:rPr>
          <w:i/>
          <w:iCs/>
          <w:sz w:val="20"/>
          <w:szCs w:val="20"/>
          <w:lang w:eastAsia="zh-CN"/>
        </w:rPr>
        <w:t>pur</w:t>
      </w:r>
      <w:proofErr w:type="spellEnd"/>
      <w:r w:rsidRPr="003F4868">
        <w:rPr>
          <w:i/>
          <w:iCs/>
          <w:sz w:val="20"/>
          <w:szCs w:val="20"/>
          <w:lang w:eastAsia="zh-CN"/>
        </w:rPr>
        <w:t>-PDSCH-</w:t>
      </w:r>
      <w:proofErr w:type="spellStart"/>
      <w:r w:rsidRPr="003F4868">
        <w:rPr>
          <w:i/>
          <w:iCs/>
          <w:sz w:val="20"/>
          <w:szCs w:val="20"/>
          <w:lang w:eastAsia="zh-CN"/>
        </w:rPr>
        <w:t>FreqHopping</w:t>
      </w:r>
      <w:proofErr w:type="spellEnd"/>
      <w:r w:rsidRPr="003F4868">
        <w:rPr>
          <w:sz w:val="20"/>
          <w:szCs w:val="20"/>
          <w:lang w:eastAsia="zh-CN"/>
        </w:rPr>
        <w:t xml:space="preserve"> and </w:t>
      </w:r>
      <w:proofErr w:type="spellStart"/>
      <w:r w:rsidRPr="003F4868">
        <w:rPr>
          <w:i/>
          <w:iCs/>
          <w:sz w:val="20"/>
          <w:szCs w:val="20"/>
          <w:lang w:eastAsia="zh-CN"/>
        </w:rPr>
        <w:t>pur</w:t>
      </w:r>
      <w:proofErr w:type="spellEnd"/>
      <w:r w:rsidRPr="003F4868">
        <w:rPr>
          <w:i/>
          <w:iCs/>
          <w:sz w:val="20"/>
          <w:szCs w:val="20"/>
          <w:lang w:eastAsia="zh-CN"/>
        </w:rPr>
        <w:t>-PDSCH-</w:t>
      </w:r>
      <w:proofErr w:type="spellStart"/>
      <w:r w:rsidRPr="003F4868">
        <w:rPr>
          <w:i/>
          <w:iCs/>
          <w:sz w:val="20"/>
          <w:szCs w:val="20"/>
          <w:lang w:eastAsia="zh-CN"/>
        </w:rPr>
        <w:t>maxTBS</w:t>
      </w:r>
      <w:bookmarkEnd w:id="21"/>
      <w:proofErr w:type="spellEnd"/>
      <w:r w:rsidRPr="003F4868">
        <w:rPr>
          <w:i/>
          <w:iCs/>
          <w:sz w:val="20"/>
          <w:szCs w:val="20"/>
          <w:lang w:eastAsia="zh-CN"/>
        </w:rPr>
        <w:t xml:space="preserve"> </w:t>
      </w:r>
      <w:r w:rsidRPr="003F4868">
        <w:rPr>
          <w:sz w:val="20"/>
          <w:szCs w:val="20"/>
          <w:lang w:eastAsia="zh-CN"/>
        </w:rPr>
        <w:t xml:space="preserve">within IE </w:t>
      </w:r>
      <w:r w:rsidRPr="003F4868">
        <w:rPr>
          <w:i/>
          <w:iCs/>
          <w:sz w:val="20"/>
          <w:szCs w:val="20"/>
          <w:lang w:eastAsia="zh-CN"/>
        </w:rPr>
        <w:t>PUR-Config-r16</w:t>
      </w:r>
      <w:bookmarkEnd w:id="22"/>
      <w:r w:rsidRPr="003F4868">
        <w:rPr>
          <w:sz w:val="20"/>
          <w:szCs w:val="20"/>
          <w:lang w:eastAsia="zh-CN"/>
        </w:rPr>
        <w:t>) is</w:t>
      </w:r>
      <w:proofErr w:type="gramEnd"/>
      <w:r w:rsidRPr="003F4868">
        <w:rPr>
          <w:sz w:val="20"/>
          <w:szCs w:val="20"/>
          <w:lang w:eastAsia="zh-CN"/>
        </w:rPr>
        <w:t xml:space="preserve"> needed. RAN2 would like to check with RAN1 on whether and how to define the detail PDSCH configuration.</w:t>
      </w:r>
      <w:bookmarkEnd w:id="16"/>
    </w:p>
    <w:p w:rsidR="003F4868" w:rsidRDefault="003F4868" w:rsidP="003F4868">
      <w:pPr>
        <w:pStyle w:val="PL"/>
        <w:shd w:val="clear" w:color="auto" w:fill="E6E6E6"/>
        <w:rPr>
          <w:lang w:val="en-GB" w:eastAsia="ja-JP"/>
        </w:rPr>
      </w:pPr>
      <w:r>
        <w:t>PUR-Config-r16 ::=</w:t>
      </w:r>
      <w:r>
        <w:tab/>
      </w:r>
      <w:r>
        <w:tab/>
        <w:t>SEQUENCE {</w:t>
      </w:r>
      <w:r>
        <w:tab/>
      </w:r>
    </w:p>
    <w:p w:rsidR="003F4868" w:rsidRDefault="003F4868" w:rsidP="003F4868">
      <w:pPr>
        <w:pStyle w:val="PL"/>
        <w:shd w:val="clear" w:color="auto" w:fill="E6E6E6"/>
      </w:pPr>
      <w:r>
        <w:tab/>
      </w:r>
      <w:bookmarkStart w:id="23" w:name="OLE_LINK158"/>
      <w:r>
        <w:t>&lt;Skip unrelated Part&gt;</w:t>
      </w:r>
      <w:bookmarkEnd w:id="23"/>
    </w:p>
    <w:p w:rsidR="003F4868" w:rsidRDefault="003F4868" w:rsidP="003F4868">
      <w:pPr>
        <w:pStyle w:val="PL"/>
        <w:shd w:val="clear" w:color="auto" w:fill="E6E6E6"/>
      </w:pPr>
      <w:r>
        <w:tab/>
        <w:t>pur-PDSCH-FreqHopping-r16</w:t>
      </w:r>
      <w:r>
        <w:tab/>
      </w:r>
      <w:r>
        <w:tab/>
        <w:t>BOOLEAN,</w:t>
      </w:r>
    </w:p>
    <w:p w:rsidR="003F4868" w:rsidRDefault="003F4868" w:rsidP="003F4868">
      <w:pPr>
        <w:pStyle w:val="PL"/>
        <w:shd w:val="clear" w:color="auto" w:fill="E6E6E6"/>
      </w:pPr>
      <w:r>
        <w:t xml:space="preserve">    &lt;Skip unrelated Part&gt;</w:t>
      </w:r>
    </w:p>
    <w:p w:rsidR="003F4868" w:rsidRDefault="003F4868" w:rsidP="003F4868">
      <w:pPr>
        <w:pStyle w:val="PL"/>
        <w:shd w:val="clear" w:color="auto" w:fill="E6E6E6"/>
      </w:pPr>
      <w:r>
        <w:tab/>
        <w:t>...,</w:t>
      </w:r>
    </w:p>
    <w:p w:rsidR="003F4868" w:rsidRDefault="003F4868" w:rsidP="003F4868">
      <w:pPr>
        <w:pStyle w:val="PL"/>
        <w:shd w:val="clear" w:color="auto" w:fill="E6E6E6"/>
      </w:pPr>
      <w:r>
        <w:tab/>
        <w:t>[[</w:t>
      </w:r>
      <w:r>
        <w:tab/>
        <w:t>pur-PDSCH-maxTBS-r17</w:t>
      </w:r>
      <w:r>
        <w:tab/>
      </w:r>
      <w:r>
        <w:tab/>
        <w:t>BOOLEAN</w:t>
      </w:r>
      <w:r>
        <w:tab/>
      </w:r>
      <w:r>
        <w:tab/>
      </w:r>
      <w:r>
        <w:tab/>
      </w:r>
      <w:r>
        <w:tab/>
      </w:r>
      <w:r>
        <w:tab/>
      </w:r>
      <w:r>
        <w:tab/>
        <w:t>OPTIONAL</w:t>
      </w:r>
      <w:r>
        <w:tab/>
        <w:t>-- Need ON</w:t>
      </w:r>
    </w:p>
    <w:p w:rsidR="003F4868" w:rsidRDefault="003F4868" w:rsidP="003F4868">
      <w:pPr>
        <w:pStyle w:val="PL"/>
        <w:shd w:val="clear" w:color="auto" w:fill="E6E6E6"/>
      </w:pPr>
      <w:r>
        <w:tab/>
        <w:t>]]</w:t>
      </w:r>
    </w:p>
    <w:p w:rsidR="003F4868" w:rsidRDefault="003F4868" w:rsidP="003F4868">
      <w:pPr>
        <w:pStyle w:val="PL"/>
        <w:shd w:val="clear" w:color="auto" w:fill="E6E6E6"/>
      </w:pPr>
      <w:r>
        <w:t>}</w:t>
      </w:r>
    </w:p>
    <w:p w:rsidR="003F4868" w:rsidRDefault="00F22E09" w:rsidP="00EA4F10">
      <w:pPr>
        <w:pStyle w:val="a3"/>
        <w:pBdr>
          <w:bottom w:val="single" w:sz="6" w:space="2" w:color="auto"/>
        </w:pBdr>
        <w:tabs>
          <w:tab w:val="clear" w:pos="4153"/>
          <w:tab w:val="clear" w:pos="8306"/>
        </w:tabs>
        <w:jc w:val="both"/>
        <w:rPr>
          <w:rFonts w:eastAsia="等线"/>
          <w:b/>
          <w:sz w:val="20"/>
          <w:szCs w:val="20"/>
          <w:lang w:eastAsia="zh-CN"/>
        </w:rPr>
      </w:pPr>
      <w:r>
        <w:rPr>
          <w:rFonts w:eastAsia="等线" w:hint="eastAsia"/>
          <w:b/>
          <w:sz w:val="20"/>
          <w:szCs w:val="20"/>
          <w:lang w:eastAsia="zh-CN"/>
        </w:rPr>
        <w:t>A</w:t>
      </w:r>
      <w:r w:rsidR="0014194F">
        <w:rPr>
          <w:rFonts w:eastAsia="等线" w:hint="eastAsia"/>
          <w:b/>
          <w:sz w:val="20"/>
          <w:szCs w:val="20"/>
          <w:lang w:eastAsia="zh-CN"/>
        </w:rPr>
        <w:t>4</w:t>
      </w:r>
      <w:r>
        <w:rPr>
          <w:rFonts w:eastAsia="等线" w:hint="eastAsia"/>
          <w:b/>
          <w:sz w:val="20"/>
          <w:szCs w:val="20"/>
          <w:lang w:eastAsia="zh-CN"/>
        </w:rPr>
        <w:t xml:space="preserve">: Since the </w:t>
      </w:r>
      <w:r w:rsidR="00CF2B87">
        <w:rPr>
          <w:rFonts w:eastAsia="等线" w:hint="eastAsia"/>
          <w:b/>
          <w:sz w:val="20"/>
          <w:szCs w:val="20"/>
          <w:lang w:eastAsia="zh-CN"/>
        </w:rPr>
        <w:t xml:space="preserve">CB-msg3-EDT is mainly for UL contention based </w:t>
      </w:r>
      <w:r w:rsidR="00CF2B87">
        <w:rPr>
          <w:rFonts w:eastAsia="等线"/>
          <w:b/>
          <w:sz w:val="20"/>
          <w:szCs w:val="20"/>
          <w:lang w:eastAsia="zh-CN"/>
        </w:rPr>
        <w:t>transmission</w:t>
      </w:r>
      <w:r w:rsidR="00274B2C">
        <w:rPr>
          <w:rFonts w:eastAsia="等线" w:hint="eastAsia"/>
          <w:b/>
          <w:sz w:val="20"/>
          <w:szCs w:val="20"/>
          <w:lang w:eastAsia="zh-CN"/>
        </w:rPr>
        <w:t xml:space="preserve">, </w:t>
      </w:r>
      <w:r w:rsidR="00CF2B87">
        <w:rPr>
          <w:rFonts w:eastAsia="等线" w:hint="eastAsia"/>
          <w:b/>
          <w:sz w:val="20"/>
          <w:szCs w:val="20"/>
          <w:lang w:eastAsia="zh-CN"/>
        </w:rPr>
        <w:t>PDSCH configuration for shared resource configuration may not be needed.</w:t>
      </w:r>
    </w:p>
    <w:p w:rsidR="003F4868" w:rsidRDefault="003F4868" w:rsidP="00EA4F10">
      <w:pPr>
        <w:pStyle w:val="a3"/>
        <w:pBdr>
          <w:bottom w:val="single" w:sz="6" w:space="2" w:color="auto"/>
        </w:pBdr>
        <w:tabs>
          <w:tab w:val="clear" w:pos="4153"/>
          <w:tab w:val="clear" w:pos="8306"/>
        </w:tabs>
        <w:jc w:val="both"/>
        <w:rPr>
          <w:rFonts w:eastAsia="等线"/>
          <w:b/>
          <w:sz w:val="20"/>
          <w:szCs w:val="20"/>
          <w:lang w:eastAsia="zh-CN"/>
        </w:rPr>
      </w:pPr>
    </w:p>
    <w:p w:rsidR="0014194F" w:rsidRPr="00C1681F" w:rsidRDefault="0014194F" w:rsidP="0014194F">
      <w:pPr>
        <w:rPr>
          <w:sz w:val="20"/>
          <w:szCs w:val="20"/>
        </w:rPr>
      </w:pPr>
      <w:bookmarkStart w:id="24" w:name="OLE_LINK164"/>
      <w:bookmarkStart w:id="25" w:name="OLE_LINK165"/>
      <w:r w:rsidRPr="00C1681F">
        <w:rPr>
          <w:b/>
          <w:bCs/>
          <w:sz w:val="20"/>
          <w:szCs w:val="20"/>
          <w:lang w:eastAsia="zh-CN"/>
        </w:rPr>
        <w:t>Q5</w:t>
      </w:r>
      <w:r w:rsidRPr="00C1681F">
        <w:rPr>
          <w:sz w:val="20"/>
          <w:szCs w:val="20"/>
          <w:lang w:eastAsia="zh-CN"/>
        </w:rPr>
        <w:t xml:space="preserve">: </w:t>
      </w:r>
      <w:bookmarkEnd w:id="24"/>
      <w:r w:rsidRPr="00C1681F">
        <w:rPr>
          <w:sz w:val="20"/>
          <w:szCs w:val="20"/>
          <w:lang w:eastAsia="zh-CN"/>
        </w:rPr>
        <w:t xml:space="preserve">For </w:t>
      </w:r>
      <w:proofErr w:type="spellStart"/>
      <w:r w:rsidRPr="00C1681F">
        <w:rPr>
          <w:sz w:val="20"/>
          <w:szCs w:val="20"/>
          <w:lang w:eastAsia="zh-CN"/>
        </w:rPr>
        <w:t>eMTC</w:t>
      </w:r>
      <w:proofErr w:type="spellEnd"/>
      <w:r w:rsidRPr="00C1681F">
        <w:rPr>
          <w:sz w:val="20"/>
          <w:szCs w:val="20"/>
          <w:lang w:eastAsia="zh-CN"/>
        </w:rPr>
        <w:t xml:space="preserve">, </w:t>
      </w:r>
      <w:bookmarkStart w:id="26" w:name="OLE_LINK170"/>
      <w:r w:rsidRPr="00C1681F">
        <w:rPr>
          <w:sz w:val="20"/>
          <w:szCs w:val="20"/>
          <w:lang w:eastAsia="zh-CN"/>
        </w:rPr>
        <w:t xml:space="preserve">RAN2 agrees to have </w:t>
      </w:r>
      <w:bookmarkStart w:id="27" w:name="OLE_LINK16"/>
      <w:r w:rsidRPr="00C1681F">
        <w:rPr>
          <w:sz w:val="20"/>
          <w:szCs w:val="20"/>
          <w:lang w:eastAsia="zh-CN"/>
        </w:rPr>
        <w:t>PUCCH configuration for shared resource configuration</w:t>
      </w:r>
      <w:bookmarkEnd w:id="27"/>
      <w:r w:rsidRPr="00C1681F">
        <w:rPr>
          <w:sz w:val="20"/>
          <w:szCs w:val="20"/>
          <w:lang w:eastAsia="zh-CN"/>
        </w:rPr>
        <w:t xml:space="preserve"> and decides to reuse the parameters from PUR PUCCH configuration (in IE </w:t>
      </w:r>
      <w:r w:rsidRPr="00C1681F">
        <w:rPr>
          <w:i/>
          <w:iCs/>
          <w:sz w:val="20"/>
          <w:szCs w:val="20"/>
          <w:lang w:eastAsia="zh-CN"/>
        </w:rPr>
        <w:t>PUR-PUCCH-Config-r16</w:t>
      </w:r>
      <w:r w:rsidRPr="00C1681F">
        <w:rPr>
          <w:sz w:val="20"/>
          <w:szCs w:val="20"/>
          <w:lang w:eastAsia="zh-CN"/>
        </w:rPr>
        <w:t>, as below)</w:t>
      </w:r>
      <w:bookmarkEnd w:id="26"/>
      <w:r w:rsidRPr="00C1681F">
        <w:rPr>
          <w:sz w:val="20"/>
          <w:szCs w:val="20"/>
          <w:lang w:eastAsia="zh-CN"/>
        </w:rPr>
        <w:t xml:space="preserve"> as baseline. </w:t>
      </w:r>
      <w:bookmarkStart w:id="28" w:name="OLE_LINK174"/>
      <w:r w:rsidRPr="00C1681F">
        <w:rPr>
          <w:sz w:val="20"/>
          <w:szCs w:val="20"/>
          <w:lang w:eastAsia="zh-CN"/>
        </w:rPr>
        <w:t>RAN2 would like to check with RAN1 on how to define the detailed PUCCH configuration.</w:t>
      </w:r>
      <w:bookmarkEnd w:id="25"/>
      <w:bookmarkEnd w:id="28"/>
    </w:p>
    <w:p w:rsidR="0014194F" w:rsidRDefault="0014194F" w:rsidP="0014194F">
      <w:pPr>
        <w:pStyle w:val="PL"/>
        <w:shd w:val="clear" w:color="auto" w:fill="E6E6E6"/>
        <w:rPr>
          <w:lang w:val="en-GB" w:eastAsia="ja-JP"/>
        </w:rPr>
      </w:pPr>
      <w:r>
        <w:t>PUR-PUCCH-Config-r16 ::=</w:t>
      </w:r>
      <w:r>
        <w:tab/>
      </w:r>
      <w:r>
        <w:tab/>
      </w:r>
      <w:r>
        <w:tab/>
        <w:t>SEQUENCE {</w:t>
      </w:r>
    </w:p>
    <w:p w:rsidR="0014194F" w:rsidRDefault="0014194F" w:rsidP="0014194F">
      <w:pPr>
        <w:pStyle w:val="PL"/>
        <w:shd w:val="pct10" w:color="auto" w:fill="auto"/>
      </w:pPr>
      <w:r>
        <w:tab/>
        <w:t>n1PUCCH-AN-r16</w:t>
      </w:r>
      <w:r>
        <w:tab/>
      </w:r>
      <w:r>
        <w:tab/>
      </w:r>
      <w:r>
        <w:tab/>
      </w:r>
      <w:r>
        <w:tab/>
      </w:r>
      <w:r>
        <w:tab/>
      </w:r>
      <w:r>
        <w:tab/>
        <w:t>INTEGER (0..2047)</w:t>
      </w:r>
      <w:r>
        <w:tab/>
      </w:r>
      <w:r>
        <w:tab/>
      </w:r>
      <w:r>
        <w:tab/>
        <w:t>OPTIONAL,</w:t>
      </w:r>
      <w:r>
        <w:tab/>
        <w:t>-- Need ON</w:t>
      </w:r>
    </w:p>
    <w:p w:rsidR="0014194F" w:rsidRDefault="0014194F" w:rsidP="0014194F">
      <w:pPr>
        <w:pStyle w:val="PL"/>
        <w:shd w:val="pct10" w:color="auto" w:fill="auto"/>
      </w:pPr>
      <w:r>
        <w:tab/>
        <w:t>pucch-NumRepetitionCE-Format1-r16</w:t>
      </w:r>
      <w:r>
        <w:tab/>
        <w:t>ENUMERATED {n1, n2, n4, n8}</w:t>
      </w:r>
      <w:r>
        <w:tab/>
        <w:t>OPTIONAL</w:t>
      </w:r>
      <w:r>
        <w:tab/>
        <w:t>-- Need ON</w:t>
      </w:r>
    </w:p>
    <w:p w:rsidR="0014194F" w:rsidRDefault="0014194F" w:rsidP="0014194F">
      <w:pPr>
        <w:pStyle w:val="PL"/>
        <w:shd w:val="clear" w:color="auto" w:fill="E6E6E6"/>
      </w:pPr>
      <w:r>
        <w:t>}</w:t>
      </w:r>
    </w:p>
    <w:p w:rsidR="003F4868" w:rsidRPr="0014194F" w:rsidRDefault="0014194F" w:rsidP="0014194F">
      <w:pPr>
        <w:pStyle w:val="a3"/>
        <w:pBdr>
          <w:bottom w:val="single" w:sz="6" w:space="2" w:color="auto"/>
        </w:pBdr>
        <w:tabs>
          <w:tab w:val="clear" w:pos="4153"/>
          <w:tab w:val="clear" w:pos="8306"/>
        </w:tabs>
        <w:jc w:val="both"/>
        <w:rPr>
          <w:rFonts w:eastAsia="等线"/>
          <w:b/>
          <w:sz w:val="20"/>
          <w:szCs w:val="20"/>
          <w:lang w:eastAsia="zh-CN"/>
        </w:rPr>
      </w:pPr>
      <w:r w:rsidRPr="006A5233">
        <w:rPr>
          <w:rFonts w:eastAsia="等线"/>
          <w:b/>
          <w:sz w:val="20"/>
          <w:szCs w:val="20"/>
          <w:lang w:eastAsia="zh-CN"/>
        </w:rPr>
        <w:t>A5:</w:t>
      </w:r>
      <w:r w:rsidRPr="006A5233">
        <w:rPr>
          <w:b/>
          <w:sz w:val="20"/>
          <w:szCs w:val="20"/>
          <w:lang w:eastAsia="zh-CN"/>
        </w:rPr>
        <w:t xml:space="preserve"> P</w:t>
      </w:r>
      <w:r w:rsidRPr="0014194F">
        <w:rPr>
          <w:b/>
          <w:sz w:val="20"/>
          <w:szCs w:val="20"/>
          <w:lang w:eastAsia="zh-CN"/>
        </w:rPr>
        <w:t>UR PUCCH configuration</w:t>
      </w:r>
      <w:r w:rsidRPr="0014194F">
        <w:rPr>
          <w:rFonts w:eastAsia="等线"/>
          <w:b/>
          <w:sz w:val="20"/>
          <w:szCs w:val="20"/>
          <w:lang w:eastAsia="zh-CN"/>
        </w:rPr>
        <w:t xml:space="preserve"> can be reused to </w:t>
      </w:r>
      <w:r w:rsidRPr="0014194F">
        <w:rPr>
          <w:b/>
          <w:sz w:val="20"/>
          <w:szCs w:val="20"/>
          <w:lang w:eastAsia="zh-CN"/>
        </w:rPr>
        <w:t>PUCCH configuration for shared resource configuration</w:t>
      </w:r>
      <w:r w:rsidR="009B5E9C">
        <w:rPr>
          <w:rFonts w:hint="eastAsia"/>
          <w:b/>
          <w:sz w:val="20"/>
          <w:szCs w:val="20"/>
          <w:lang w:eastAsia="zh-CN"/>
        </w:rPr>
        <w:t xml:space="preserve">. </w:t>
      </w:r>
      <w:r w:rsidR="009B5E9C">
        <w:rPr>
          <w:b/>
          <w:sz w:val="20"/>
          <w:szCs w:val="20"/>
          <w:lang w:eastAsia="zh-CN"/>
        </w:rPr>
        <w:t>Detailed</w:t>
      </w:r>
      <w:r w:rsidR="009B5E9C">
        <w:rPr>
          <w:rFonts w:hint="eastAsia"/>
          <w:b/>
          <w:sz w:val="20"/>
          <w:szCs w:val="20"/>
          <w:lang w:eastAsia="zh-CN"/>
        </w:rPr>
        <w:t xml:space="preserve"> configuration needs more </w:t>
      </w:r>
      <w:r w:rsidR="009B5E9C">
        <w:rPr>
          <w:b/>
          <w:sz w:val="20"/>
          <w:szCs w:val="20"/>
          <w:lang w:eastAsia="zh-CN"/>
        </w:rPr>
        <w:t>discussion</w:t>
      </w:r>
      <w:r w:rsidR="009B5E9C">
        <w:rPr>
          <w:rFonts w:hint="eastAsia"/>
          <w:b/>
          <w:sz w:val="20"/>
          <w:szCs w:val="20"/>
          <w:lang w:eastAsia="zh-CN"/>
        </w:rPr>
        <w:t>.</w:t>
      </w:r>
    </w:p>
    <w:p w:rsidR="003F4868" w:rsidRDefault="003F4868" w:rsidP="00EA4F10">
      <w:pPr>
        <w:pStyle w:val="a3"/>
        <w:pBdr>
          <w:bottom w:val="single" w:sz="6" w:space="2" w:color="auto"/>
        </w:pBdr>
        <w:tabs>
          <w:tab w:val="clear" w:pos="4153"/>
          <w:tab w:val="clear" w:pos="8306"/>
        </w:tabs>
        <w:jc w:val="both"/>
        <w:rPr>
          <w:rFonts w:eastAsia="等线"/>
          <w:b/>
          <w:sz w:val="20"/>
          <w:szCs w:val="20"/>
          <w:lang w:eastAsia="zh-CN"/>
        </w:rPr>
      </w:pPr>
    </w:p>
    <w:p w:rsidR="00C3793D" w:rsidRPr="00C1681F" w:rsidRDefault="00C3793D" w:rsidP="00C3793D">
      <w:pPr>
        <w:rPr>
          <w:sz w:val="20"/>
          <w:szCs w:val="20"/>
          <w:lang w:eastAsia="zh-CN"/>
        </w:rPr>
      </w:pPr>
      <w:bookmarkStart w:id="29" w:name="OLE_LINK169"/>
      <w:r w:rsidRPr="00C1681F">
        <w:rPr>
          <w:b/>
          <w:bCs/>
          <w:sz w:val="20"/>
          <w:szCs w:val="20"/>
          <w:lang w:eastAsia="zh-CN"/>
        </w:rPr>
        <w:lastRenderedPageBreak/>
        <w:t>Q6</w:t>
      </w:r>
      <w:r w:rsidRPr="00C1681F">
        <w:rPr>
          <w:sz w:val="20"/>
          <w:szCs w:val="20"/>
          <w:lang w:eastAsia="zh-CN"/>
        </w:rPr>
        <w:t>: For NB-</w:t>
      </w:r>
      <w:proofErr w:type="spellStart"/>
      <w:r w:rsidRPr="00C1681F">
        <w:rPr>
          <w:sz w:val="20"/>
          <w:szCs w:val="20"/>
          <w:lang w:eastAsia="zh-CN"/>
        </w:rPr>
        <w:t>IoT</w:t>
      </w:r>
      <w:proofErr w:type="spellEnd"/>
      <w:r w:rsidRPr="00C1681F">
        <w:rPr>
          <w:sz w:val="20"/>
          <w:szCs w:val="20"/>
          <w:lang w:eastAsia="zh-CN"/>
        </w:rPr>
        <w:t xml:space="preserve">, RAN2 agrees to reuse the physical layer parameters </w:t>
      </w:r>
      <w:r w:rsidRPr="00C1681F">
        <w:rPr>
          <w:i/>
          <w:iCs/>
          <w:sz w:val="20"/>
          <w:szCs w:val="20"/>
          <w:lang w:eastAsia="zh-CN"/>
        </w:rPr>
        <w:t>pur-PhysicalConfig-r16</w:t>
      </w:r>
      <w:r w:rsidRPr="00C1681F">
        <w:rPr>
          <w:sz w:val="20"/>
          <w:szCs w:val="20"/>
          <w:lang w:eastAsia="zh-CN"/>
        </w:rPr>
        <w:t xml:space="preserve"> in </w:t>
      </w:r>
      <w:r w:rsidRPr="00C1681F">
        <w:rPr>
          <w:i/>
          <w:iCs/>
          <w:sz w:val="20"/>
          <w:szCs w:val="20"/>
          <w:lang w:eastAsia="zh-CN"/>
        </w:rPr>
        <w:t>PUR-</w:t>
      </w:r>
      <w:proofErr w:type="spellStart"/>
      <w:r w:rsidRPr="00C1681F">
        <w:rPr>
          <w:i/>
          <w:iCs/>
          <w:sz w:val="20"/>
          <w:szCs w:val="20"/>
          <w:lang w:eastAsia="zh-CN"/>
        </w:rPr>
        <w:t>Config</w:t>
      </w:r>
      <w:proofErr w:type="spellEnd"/>
      <w:r w:rsidRPr="00C1681F">
        <w:rPr>
          <w:i/>
          <w:iCs/>
          <w:sz w:val="20"/>
          <w:szCs w:val="20"/>
          <w:lang w:eastAsia="zh-CN"/>
        </w:rPr>
        <w:t xml:space="preserve">-NB </w:t>
      </w:r>
      <w:r w:rsidRPr="00C1681F">
        <w:rPr>
          <w:sz w:val="20"/>
          <w:szCs w:val="20"/>
          <w:lang w:eastAsia="zh-CN"/>
        </w:rPr>
        <w:t>as baseline. RAN2 assumes to have below parameters:</w:t>
      </w:r>
    </w:p>
    <w:p w:rsidR="00C3793D" w:rsidRPr="00C1681F" w:rsidRDefault="00C3793D" w:rsidP="00C3793D">
      <w:pPr>
        <w:pStyle w:val="a4"/>
        <w:numPr>
          <w:ilvl w:val="0"/>
          <w:numId w:val="37"/>
        </w:numPr>
        <w:autoSpaceDE/>
        <w:autoSpaceDN/>
        <w:adjustRightInd/>
        <w:snapToGrid/>
        <w:spacing w:after="0"/>
        <w:ind w:firstLineChars="0"/>
        <w:contextualSpacing/>
        <w:jc w:val="left"/>
        <w:rPr>
          <w:sz w:val="20"/>
          <w:szCs w:val="20"/>
          <w:lang w:eastAsia="zh-CN"/>
        </w:rPr>
      </w:pPr>
      <w:r w:rsidRPr="00C1681F">
        <w:rPr>
          <w:sz w:val="20"/>
          <w:szCs w:val="20"/>
          <w:lang w:eastAsia="zh-CN"/>
        </w:rPr>
        <w:t xml:space="preserve">Number of resource units for NPUSCH (as in </w:t>
      </w:r>
      <w:r w:rsidRPr="00C1681F">
        <w:rPr>
          <w:i/>
          <w:iCs/>
          <w:sz w:val="20"/>
          <w:szCs w:val="20"/>
          <w:lang w:eastAsia="zh-CN"/>
        </w:rPr>
        <w:t>npusch-NumRUsIndex-r16</w:t>
      </w:r>
      <w:r w:rsidRPr="00C1681F">
        <w:rPr>
          <w:sz w:val="20"/>
          <w:szCs w:val="20"/>
          <w:lang w:eastAsia="zh-CN"/>
        </w:rPr>
        <w:t>)</w:t>
      </w:r>
    </w:p>
    <w:p w:rsidR="00C3793D" w:rsidRPr="00C1681F" w:rsidRDefault="00C3793D" w:rsidP="00C3793D">
      <w:pPr>
        <w:pStyle w:val="a4"/>
        <w:numPr>
          <w:ilvl w:val="0"/>
          <w:numId w:val="37"/>
        </w:numPr>
        <w:autoSpaceDE/>
        <w:autoSpaceDN/>
        <w:adjustRightInd/>
        <w:snapToGrid/>
        <w:spacing w:after="0"/>
        <w:ind w:firstLineChars="0"/>
        <w:contextualSpacing/>
        <w:jc w:val="left"/>
        <w:rPr>
          <w:sz w:val="20"/>
          <w:szCs w:val="20"/>
          <w:lang w:eastAsia="zh-CN"/>
        </w:rPr>
      </w:pPr>
      <w:r w:rsidRPr="00C1681F">
        <w:rPr>
          <w:sz w:val="20"/>
          <w:szCs w:val="20"/>
          <w:lang w:eastAsia="zh-CN"/>
        </w:rPr>
        <w:t xml:space="preserve">Number of repetitions for NPUSCH (as in </w:t>
      </w:r>
      <w:r w:rsidRPr="00C1681F">
        <w:rPr>
          <w:i/>
          <w:iCs/>
          <w:sz w:val="20"/>
          <w:szCs w:val="20"/>
          <w:lang w:eastAsia="zh-CN"/>
        </w:rPr>
        <w:t>npusch-NumRepetitionsIndex-r16</w:t>
      </w:r>
      <w:r w:rsidRPr="00C1681F">
        <w:rPr>
          <w:sz w:val="20"/>
          <w:szCs w:val="20"/>
          <w:lang w:eastAsia="zh-CN"/>
        </w:rPr>
        <w:t>)</w:t>
      </w:r>
    </w:p>
    <w:p w:rsidR="00C3793D" w:rsidRPr="00C1681F" w:rsidRDefault="00C3793D" w:rsidP="00C3793D">
      <w:pPr>
        <w:pStyle w:val="a4"/>
        <w:numPr>
          <w:ilvl w:val="0"/>
          <w:numId w:val="37"/>
        </w:numPr>
        <w:autoSpaceDE/>
        <w:autoSpaceDN/>
        <w:adjustRightInd/>
        <w:snapToGrid/>
        <w:spacing w:after="0"/>
        <w:ind w:firstLineChars="0"/>
        <w:contextualSpacing/>
        <w:jc w:val="left"/>
        <w:rPr>
          <w:sz w:val="20"/>
          <w:szCs w:val="20"/>
          <w:lang w:eastAsia="zh-CN"/>
        </w:rPr>
      </w:pPr>
      <w:r w:rsidRPr="00C1681F">
        <w:rPr>
          <w:sz w:val="20"/>
          <w:szCs w:val="20"/>
          <w:lang w:eastAsia="zh-CN"/>
        </w:rPr>
        <w:t xml:space="preserve">Set of subcarriers (similar to </w:t>
      </w:r>
      <w:proofErr w:type="spellStart"/>
      <w:r w:rsidRPr="00C1681F">
        <w:rPr>
          <w:i/>
          <w:iCs/>
          <w:sz w:val="20"/>
          <w:szCs w:val="20"/>
          <w:lang w:eastAsia="zh-CN"/>
        </w:rPr>
        <w:t>npusch-SubCarrierSetIndex</w:t>
      </w:r>
      <w:proofErr w:type="spellEnd"/>
      <w:r w:rsidRPr="00C1681F">
        <w:rPr>
          <w:sz w:val="20"/>
          <w:szCs w:val="20"/>
          <w:lang w:eastAsia="zh-CN"/>
        </w:rPr>
        <w:t xml:space="preserve"> but change it to a “set”), FFS whether subcarriers are provided as a contiguous set.</w:t>
      </w:r>
    </w:p>
    <w:p w:rsidR="00C3793D" w:rsidRPr="00C1681F" w:rsidRDefault="00C3793D" w:rsidP="00C3793D">
      <w:pPr>
        <w:pStyle w:val="a4"/>
        <w:numPr>
          <w:ilvl w:val="0"/>
          <w:numId w:val="37"/>
        </w:numPr>
        <w:autoSpaceDE/>
        <w:autoSpaceDN/>
        <w:adjustRightInd/>
        <w:snapToGrid/>
        <w:spacing w:after="0"/>
        <w:ind w:firstLineChars="0"/>
        <w:contextualSpacing/>
        <w:jc w:val="left"/>
        <w:rPr>
          <w:sz w:val="20"/>
          <w:szCs w:val="20"/>
          <w:lang w:eastAsia="zh-CN"/>
        </w:rPr>
      </w:pPr>
      <w:r w:rsidRPr="00C1681F">
        <w:rPr>
          <w:sz w:val="20"/>
          <w:szCs w:val="20"/>
          <w:lang w:eastAsia="zh-CN"/>
        </w:rPr>
        <w:t xml:space="preserve">MCS configuration for NPUSCH (as in </w:t>
      </w:r>
      <w:r w:rsidRPr="00C1681F">
        <w:rPr>
          <w:i/>
          <w:iCs/>
          <w:sz w:val="20"/>
          <w:szCs w:val="20"/>
          <w:lang w:eastAsia="zh-CN"/>
        </w:rPr>
        <w:t>npusch-MCS-r16</w:t>
      </w:r>
      <w:r w:rsidRPr="00C1681F">
        <w:rPr>
          <w:sz w:val="20"/>
          <w:szCs w:val="20"/>
          <w:lang w:eastAsia="zh-CN"/>
        </w:rPr>
        <w:t xml:space="preserve">).  </w:t>
      </w:r>
      <w:bookmarkEnd w:id="29"/>
    </w:p>
    <w:p w:rsidR="00C3793D" w:rsidRPr="00C1681F" w:rsidRDefault="00C3793D" w:rsidP="00C3793D">
      <w:pPr>
        <w:rPr>
          <w:sz w:val="20"/>
          <w:szCs w:val="20"/>
          <w:lang w:eastAsia="zh-CN"/>
        </w:rPr>
      </w:pPr>
      <w:r w:rsidRPr="00C1681F">
        <w:rPr>
          <w:sz w:val="20"/>
          <w:szCs w:val="20"/>
          <w:lang w:eastAsia="zh-CN"/>
        </w:rPr>
        <w:t>Note that the power parameters (</w:t>
      </w:r>
      <w:r w:rsidRPr="00C1681F">
        <w:rPr>
          <w:i/>
          <w:iCs/>
          <w:sz w:val="20"/>
          <w:szCs w:val="20"/>
          <w:lang w:eastAsia="zh-CN"/>
        </w:rPr>
        <w:t>p0-UE-NPUSCH-r16</w:t>
      </w:r>
      <w:r w:rsidRPr="00C1681F">
        <w:rPr>
          <w:sz w:val="20"/>
          <w:szCs w:val="20"/>
          <w:lang w:eastAsia="zh-CN"/>
        </w:rPr>
        <w:t xml:space="preserve"> and </w:t>
      </w:r>
      <w:r w:rsidRPr="00C1681F">
        <w:rPr>
          <w:i/>
          <w:iCs/>
          <w:sz w:val="20"/>
          <w:szCs w:val="20"/>
          <w:lang w:eastAsia="zh-CN"/>
        </w:rPr>
        <w:t>alpha-r16</w:t>
      </w:r>
      <w:r w:rsidRPr="00C1681F">
        <w:rPr>
          <w:sz w:val="20"/>
          <w:szCs w:val="20"/>
          <w:lang w:eastAsia="zh-CN"/>
        </w:rPr>
        <w:t xml:space="preserve">) should be updated according to the result of Q1. </w:t>
      </w:r>
    </w:p>
    <w:p w:rsidR="00C3793D" w:rsidRPr="00C1681F" w:rsidRDefault="00C3793D" w:rsidP="00C3793D">
      <w:pPr>
        <w:rPr>
          <w:sz w:val="20"/>
          <w:szCs w:val="20"/>
          <w:lang w:eastAsia="zh-CN"/>
        </w:rPr>
      </w:pPr>
      <w:r w:rsidRPr="00C1681F">
        <w:rPr>
          <w:sz w:val="20"/>
          <w:szCs w:val="20"/>
          <w:lang w:eastAsia="zh-CN"/>
        </w:rPr>
        <w:t>RAN2 would like check with RAN1 on how to define the detail physical layer parameters.</w:t>
      </w:r>
    </w:p>
    <w:p w:rsidR="00C3793D" w:rsidRDefault="00C3793D" w:rsidP="00C3793D">
      <w:pPr>
        <w:pStyle w:val="PL"/>
        <w:shd w:val="clear" w:color="auto" w:fill="E6E6E6"/>
        <w:rPr>
          <w:lang w:val="en-GB" w:eastAsia="ja-JP"/>
        </w:rPr>
      </w:pPr>
      <w:r>
        <w:tab/>
        <w:t>pur-PhysicalConfig-r16</w:t>
      </w:r>
      <w:r>
        <w:tab/>
      </w:r>
      <w:r>
        <w:tab/>
      </w:r>
      <w:r>
        <w:tab/>
      </w:r>
      <w:r>
        <w:tab/>
        <w:t>SEQUENCE {</w:t>
      </w:r>
    </w:p>
    <w:p w:rsidR="00C3793D" w:rsidRDefault="00C3793D" w:rsidP="00C3793D">
      <w:pPr>
        <w:pStyle w:val="PL"/>
        <w:shd w:val="clear" w:color="auto" w:fill="E6E6E6"/>
      </w:pPr>
      <w:r>
        <w:tab/>
      </w:r>
      <w:r>
        <w:tab/>
        <w:t>carrierConfig-r16</w:t>
      </w:r>
      <w:r>
        <w:tab/>
      </w:r>
      <w:r>
        <w:tab/>
      </w:r>
      <w:r>
        <w:tab/>
      </w:r>
      <w:r>
        <w:tab/>
      </w:r>
      <w:r>
        <w:tab/>
      </w:r>
      <w:bookmarkStart w:id="30" w:name="OLE_LINK15"/>
      <w:r>
        <w:t>CarrierConfigDedicated-NB-r13</w:t>
      </w:r>
      <w:bookmarkEnd w:id="30"/>
      <w:r>
        <w:t>,</w:t>
      </w:r>
    </w:p>
    <w:p w:rsidR="00C3793D" w:rsidRDefault="00C3793D" w:rsidP="00C3793D">
      <w:pPr>
        <w:pStyle w:val="PL"/>
        <w:shd w:val="clear" w:color="auto" w:fill="E6E6E6"/>
      </w:pPr>
      <w:r>
        <w:tab/>
      </w:r>
      <w:r>
        <w:tab/>
        <w:t>npusch-NumRUsIndex-r16</w:t>
      </w:r>
      <w:r>
        <w:tab/>
      </w:r>
      <w:r>
        <w:tab/>
      </w:r>
      <w:r>
        <w:tab/>
      </w:r>
      <w:r>
        <w:tab/>
        <w:t>INTEGER (0..7),</w:t>
      </w:r>
    </w:p>
    <w:p w:rsidR="00C3793D" w:rsidRDefault="00C3793D" w:rsidP="00C3793D">
      <w:pPr>
        <w:pStyle w:val="PL"/>
        <w:shd w:val="clear" w:color="auto" w:fill="E6E6E6"/>
      </w:pPr>
      <w:r>
        <w:tab/>
      </w:r>
      <w:r>
        <w:tab/>
        <w:t>npusch-NumRepetitionsIndex-r16</w:t>
      </w:r>
      <w:r>
        <w:tab/>
      </w:r>
      <w:r>
        <w:tab/>
        <w:t>INTEGER (0..7),</w:t>
      </w:r>
    </w:p>
    <w:p w:rsidR="00C3793D" w:rsidRPr="00287B19" w:rsidRDefault="00C3793D" w:rsidP="00C3793D">
      <w:pPr>
        <w:pStyle w:val="PL"/>
        <w:shd w:val="clear" w:color="auto" w:fill="E6E6E6"/>
        <w:rPr>
          <w:highlight w:val="yellow"/>
        </w:rPr>
      </w:pPr>
      <w:r>
        <w:tab/>
      </w:r>
      <w:r>
        <w:tab/>
      </w:r>
      <w:bookmarkStart w:id="31" w:name="OLE_LINK12"/>
      <w:bookmarkStart w:id="32" w:name="OLE_LINK41"/>
      <w:r w:rsidRPr="00287B19">
        <w:rPr>
          <w:highlight w:val="yellow"/>
        </w:rPr>
        <w:t>npusch-</w:t>
      </w:r>
      <w:bookmarkStart w:id="33" w:name="OLE_LINK13"/>
      <w:r w:rsidRPr="00287B19">
        <w:rPr>
          <w:highlight w:val="yellow"/>
        </w:rPr>
        <w:t>SubCarrierSetIndex</w:t>
      </w:r>
      <w:bookmarkEnd w:id="31"/>
      <w:bookmarkEnd w:id="33"/>
      <w:r w:rsidRPr="00287B19">
        <w:rPr>
          <w:highlight w:val="yellow"/>
        </w:rPr>
        <w:t>-r16</w:t>
      </w:r>
      <w:bookmarkEnd w:id="32"/>
      <w:r w:rsidRPr="00287B19">
        <w:rPr>
          <w:highlight w:val="yellow"/>
        </w:rPr>
        <w:tab/>
      </w:r>
      <w:r w:rsidRPr="00287B19">
        <w:rPr>
          <w:highlight w:val="yellow"/>
        </w:rPr>
        <w:tab/>
        <w:t>CHOICE {</w:t>
      </w:r>
    </w:p>
    <w:p w:rsidR="00C3793D" w:rsidRPr="00287B19" w:rsidRDefault="00C3793D" w:rsidP="00C3793D">
      <w:pPr>
        <w:pStyle w:val="PL"/>
        <w:shd w:val="clear" w:color="auto" w:fill="E6E6E6"/>
        <w:rPr>
          <w:highlight w:val="yellow"/>
        </w:rPr>
      </w:pPr>
      <w:r w:rsidRPr="00287B19">
        <w:rPr>
          <w:highlight w:val="yellow"/>
        </w:rPr>
        <w:tab/>
      </w:r>
      <w:r w:rsidRPr="00287B19">
        <w:rPr>
          <w:highlight w:val="yellow"/>
        </w:rPr>
        <w:tab/>
      </w:r>
      <w:r w:rsidRPr="00287B19">
        <w:rPr>
          <w:highlight w:val="yellow"/>
        </w:rPr>
        <w:tab/>
        <w:t>khz15</w:t>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t>INTEGER (0..18),</w:t>
      </w:r>
    </w:p>
    <w:p w:rsidR="00C3793D" w:rsidRPr="00287B19" w:rsidRDefault="00C3793D" w:rsidP="00C3793D">
      <w:pPr>
        <w:pStyle w:val="PL"/>
        <w:shd w:val="clear" w:color="auto" w:fill="E6E6E6"/>
        <w:rPr>
          <w:highlight w:val="yellow"/>
        </w:rPr>
      </w:pPr>
      <w:r w:rsidRPr="00287B19">
        <w:rPr>
          <w:highlight w:val="yellow"/>
        </w:rPr>
        <w:tab/>
      </w:r>
      <w:r w:rsidRPr="00287B19">
        <w:rPr>
          <w:highlight w:val="yellow"/>
        </w:rPr>
        <w:tab/>
      </w:r>
      <w:r w:rsidRPr="00287B19">
        <w:rPr>
          <w:highlight w:val="yellow"/>
        </w:rPr>
        <w:tab/>
        <w:t>khz3dot75</w:t>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t>INTEGER (0..47)</w:t>
      </w:r>
    </w:p>
    <w:p w:rsidR="00C3793D" w:rsidRDefault="00C3793D" w:rsidP="00C3793D">
      <w:pPr>
        <w:pStyle w:val="PL"/>
        <w:shd w:val="clear" w:color="auto" w:fill="E6E6E6"/>
      </w:pPr>
      <w:r w:rsidRPr="00287B19">
        <w:rPr>
          <w:highlight w:val="yellow"/>
        </w:rPr>
        <w:tab/>
      </w:r>
      <w:r w:rsidRPr="00287B19">
        <w:rPr>
          <w:highlight w:val="yellow"/>
        </w:rPr>
        <w:tab/>
        <w:t>},</w:t>
      </w:r>
    </w:p>
    <w:p w:rsidR="00C3793D" w:rsidRDefault="00C3793D" w:rsidP="00C3793D">
      <w:pPr>
        <w:pStyle w:val="PL"/>
        <w:shd w:val="clear" w:color="auto" w:fill="E6E6E6"/>
      </w:pPr>
      <w:r>
        <w:tab/>
      </w:r>
      <w:r>
        <w:tab/>
        <w:t>npusch-MCS-r16</w:t>
      </w:r>
      <w:r>
        <w:tab/>
      </w:r>
      <w:r>
        <w:tab/>
      </w:r>
      <w:r>
        <w:tab/>
      </w:r>
      <w:r>
        <w:tab/>
      </w:r>
      <w:r>
        <w:tab/>
      </w:r>
      <w:r>
        <w:tab/>
        <w:t>CHOICE {</w:t>
      </w:r>
    </w:p>
    <w:p w:rsidR="00C3793D" w:rsidRDefault="00C3793D" w:rsidP="00C3793D">
      <w:pPr>
        <w:pStyle w:val="PL"/>
        <w:shd w:val="clear" w:color="auto" w:fill="E6E6E6"/>
      </w:pPr>
      <w:r>
        <w:tab/>
      </w:r>
      <w:r>
        <w:tab/>
      </w:r>
      <w:r>
        <w:tab/>
        <w:t>singleTone</w:t>
      </w:r>
      <w:r>
        <w:tab/>
      </w:r>
      <w:r>
        <w:tab/>
      </w:r>
      <w:r>
        <w:tab/>
      </w:r>
      <w:r>
        <w:tab/>
      </w:r>
      <w:r>
        <w:tab/>
      </w:r>
      <w:r>
        <w:tab/>
      </w:r>
      <w:r>
        <w:tab/>
        <w:t>INTEGER (0..10),</w:t>
      </w:r>
    </w:p>
    <w:p w:rsidR="00C3793D" w:rsidRDefault="00C3793D" w:rsidP="00C3793D">
      <w:pPr>
        <w:pStyle w:val="PL"/>
        <w:shd w:val="clear" w:color="auto" w:fill="E6E6E6"/>
      </w:pPr>
      <w:r>
        <w:tab/>
      </w:r>
      <w:r>
        <w:tab/>
      </w:r>
      <w:r>
        <w:tab/>
        <w:t>multiTone</w:t>
      </w:r>
      <w:r>
        <w:tab/>
      </w:r>
      <w:r>
        <w:tab/>
      </w:r>
      <w:r>
        <w:tab/>
      </w:r>
      <w:r>
        <w:tab/>
      </w:r>
      <w:r>
        <w:tab/>
      </w:r>
      <w:r>
        <w:tab/>
      </w:r>
      <w:r>
        <w:tab/>
        <w:t>INTEGER (0..13)</w:t>
      </w:r>
    </w:p>
    <w:p w:rsidR="00C3793D" w:rsidRDefault="00C3793D" w:rsidP="00C3793D">
      <w:pPr>
        <w:pStyle w:val="PL"/>
        <w:shd w:val="clear" w:color="auto" w:fill="E6E6E6"/>
      </w:pPr>
      <w:r>
        <w:tab/>
      </w:r>
      <w:r>
        <w:tab/>
        <w:t>},</w:t>
      </w:r>
    </w:p>
    <w:p w:rsidR="00C3793D" w:rsidRPr="005C392F" w:rsidRDefault="00C3793D" w:rsidP="00C3793D">
      <w:pPr>
        <w:pStyle w:val="PL"/>
        <w:shd w:val="clear" w:color="auto" w:fill="E6E6E6"/>
        <w:rPr>
          <w:highlight w:val="cyan"/>
        </w:rPr>
      </w:pPr>
      <w:r>
        <w:tab/>
      </w:r>
      <w:r>
        <w:tab/>
      </w:r>
      <w:r w:rsidRPr="005C392F">
        <w:rPr>
          <w:highlight w:val="cyan"/>
        </w:rPr>
        <w:t>p0-UE-NPUSCH-r16</w:t>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t>INTEGER (-8..7),</w:t>
      </w:r>
    </w:p>
    <w:p w:rsidR="00C3793D" w:rsidRPr="005C392F" w:rsidRDefault="00C3793D" w:rsidP="00C3793D">
      <w:pPr>
        <w:pStyle w:val="PL"/>
        <w:shd w:val="clear" w:color="auto" w:fill="E6E6E6"/>
        <w:rPr>
          <w:highlight w:val="cyan"/>
        </w:rPr>
      </w:pPr>
      <w:r w:rsidRPr="005C392F">
        <w:rPr>
          <w:highlight w:val="cyan"/>
        </w:rPr>
        <w:tab/>
      </w:r>
      <w:r w:rsidRPr="005C392F">
        <w:rPr>
          <w:highlight w:val="cyan"/>
        </w:rPr>
        <w:tab/>
        <w:t>alpha-r16</w:t>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t>ENUMERATED {al0, al04, al05, al06,</w:t>
      </w:r>
    </w:p>
    <w:p w:rsidR="00C3793D" w:rsidRDefault="00C3793D" w:rsidP="00C3793D">
      <w:pPr>
        <w:pStyle w:val="PL"/>
        <w:shd w:val="clear" w:color="auto" w:fill="E6E6E6"/>
      </w:pP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t>al07, al08, al09, al1},</w:t>
      </w:r>
    </w:p>
    <w:p w:rsidR="00C3793D" w:rsidRDefault="00C3793D" w:rsidP="00C3793D">
      <w:pPr>
        <w:pStyle w:val="PL"/>
        <w:shd w:val="clear" w:color="auto" w:fill="E6E6E6"/>
      </w:pPr>
      <w:r>
        <w:tab/>
      </w:r>
      <w:r>
        <w:tab/>
        <w:t>npusch-CyclicShift-r16</w:t>
      </w:r>
      <w:r>
        <w:tab/>
      </w:r>
      <w:r>
        <w:tab/>
      </w:r>
      <w:r>
        <w:tab/>
      </w:r>
      <w:r>
        <w:tab/>
        <w:t>ENUMERATED {n0, n6},</w:t>
      </w:r>
    </w:p>
    <w:p w:rsidR="00C3793D" w:rsidRDefault="00C3793D" w:rsidP="00C3793D">
      <w:pPr>
        <w:pStyle w:val="PL"/>
        <w:shd w:val="clear" w:color="auto" w:fill="E6E6E6"/>
      </w:pPr>
      <w:r>
        <w:tab/>
      </w:r>
      <w:r>
        <w:tab/>
        <w:t>npdcch-Config-r16</w:t>
      </w:r>
      <w:r>
        <w:tab/>
      </w:r>
      <w:r>
        <w:tab/>
      </w:r>
      <w:r>
        <w:tab/>
      </w:r>
      <w:r>
        <w:tab/>
      </w:r>
      <w:r>
        <w:tab/>
        <w:t>NPDCCH-ConfigDedicated-NB-r13</w:t>
      </w:r>
    </w:p>
    <w:p w:rsidR="00C3793D" w:rsidRPr="0036267C" w:rsidRDefault="00C3793D" w:rsidP="00C3793D">
      <w:pPr>
        <w:pStyle w:val="PL"/>
        <w:shd w:val="clear" w:color="auto" w:fill="E6E6E6"/>
        <w:rPr>
          <w:rFonts w:eastAsia="等线"/>
        </w:rPr>
      </w:pPr>
      <w:r>
        <w:tab/>
        <w:t>}</w:t>
      </w:r>
      <w:r>
        <w:tab/>
        <w:t>OPTIONAL,</w:t>
      </w:r>
      <w:r>
        <w:tab/>
        <w:t>-- Need ON</w:t>
      </w:r>
    </w:p>
    <w:p w:rsidR="00C3793D" w:rsidRPr="00495F06" w:rsidRDefault="003455E0" w:rsidP="00C3793D">
      <w:pPr>
        <w:pStyle w:val="a3"/>
        <w:tabs>
          <w:tab w:val="clear" w:pos="4153"/>
          <w:tab w:val="clear" w:pos="8306"/>
        </w:tabs>
        <w:jc w:val="both"/>
        <w:rPr>
          <w:rFonts w:eastAsia="等线"/>
          <w:b/>
          <w:sz w:val="20"/>
          <w:szCs w:val="20"/>
          <w:lang w:eastAsia="zh-CN"/>
        </w:rPr>
      </w:pPr>
      <w:r w:rsidRPr="00495F06">
        <w:rPr>
          <w:rFonts w:eastAsia="等线" w:hint="eastAsia"/>
          <w:b/>
          <w:sz w:val="20"/>
          <w:szCs w:val="20"/>
          <w:lang w:eastAsia="zh-CN"/>
        </w:rPr>
        <w:t>A6</w:t>
      </w:r>
      <w:r w:rsidR="00C3793D" w:rsidRPr="00495F06">
        <w:rPr>
          <w:rFonts w:eastAsia="等线"/>
          <w:b/>
          <w:sz w:val="20"/>
          <w:szCs w:val="20"/>
          <w:lang w:eastAsia="zh-CN"/>
        </w:rPr>
        <w:t>:</w:t>
      </w:r>
      <w:r w:rsidR="00C3793D" w:rsidRPr="00495F06">
        <w:rPr>
          <w:b/>
          <w:sz w:val="20"/>
          <w:szCs w:val="20"/>
        </w:rPr>
        <w:t xml:space="preserve"> </w:t>
      </w:r>
      <w:r w:rsidR="00C3793D" w:rsidRPr="00495F06">
        <w:rPr>
          <w:rFonts w:eastAsia="等线"/>
          <w:b/>
          <w:sz w:val="20"/>
          <w:szCs w:val="20"/>
          <w:lang w:eastAsia="zh-CN"/>
        </w:rPr>
        <w:t>Except for the subcarrier set, other parameters can be reused in the PUR configuration. For the subcarrier set, a bit string can be configured for the subcarrier set by referring to the correspondence between the subcarrier indication field in the NB-</w:t>
      </w:r>
      <w:proofErr w:type="spellStart"/>
      <w:r w:rsidR="00C3793D" w:rsidRPr="00495F06">
        <w:rPr>
          <w:rFonts w:eastAsia="等线"/>
          <w:b/>
          <w:sz w:val="20"/>
          <w:szCs w:val="20"/>
          <w:lang w:eastAsia="zh-CN"/>
        </w:rPr>
        <w:t>IoT</w:t>
      </w:r>
      <w:proofErr w:type="spellEnd"/>
      <w:r w:rsidR="00C3793D" w:rsidRPr="00495F06">
        <w:rPr>
          <w:rFonts w:eastAsia="等线"/>
          <w:b/>
          <w:sz w:val="20"/>
          <w:szCs w:val="20"/>
          <w:lang w:eastAsia="zh-CN"/>
        </w:rPr>
        <w:t xml:space="preserve"> DCI format N0 and the allocated subcarriers, and a mapping relationship can be defined between the bit string and the subcarrier set. The specific mapping relationship can be determined based on whether a contiguous subcarrier set needs to be configured.</w:t>
      </w:r>
    </w:p>
    <w:p w:rsidR="00C3793D" w:rsidRDefault="00C3793D" w:rsidP="00C3793D">
      <w:pPr>
        <w:rPr>
          <w:rFonts w:ascii="Arial" w:eastAsia="等线" w:hAnsi="Arial" w:cs="Arial"/>
          <w:b/>
          <w:bCs/>
          <w:lang w:eastAsia="zh-CN"/>
        </w:rPr>
      </w:pPr>
    </w:p>
    <w:p w:rsidR="00C3793D" w:rsidRDefault="00EC4E15" w:rsidP="00EC4E15">
      <w:pPr>
        <w:rPr>
          <w:rFonts w:ascii="Arial" w:hAnsi="Arial" w:cs="Arial"/>
        </w:rPr>
      </w:pPr>
      <w:r w:rsidRPr="00EC4E15">
        <w:rPr>
          <w:b/>
          <w:bCs/>
          <w:sz w:val="20"/>
          <w:szCs w:val="20"/>
          <w:lang w:eastAsia="zh-CN"/>
        </w:rPr>
        <w:t>Q</w:t>
      </w:r>
      <w:r w:rsidR="00C3793D" w:rsidRPr="00EC4E15">
        <w:rPr>
          <w:b/>
          <w:bCs/>
          <w:sz w:val="20"/>
          <w:szCs w:val="20"/>
          <w:lang w:eastAsia="zh-CN"/>
        </w:rPr>
        <w:t>7</w:t>
      </w:r>
      <w:r w:rsidR="00C3793D" w:rsidRPr="00EC4E15">
        <w:rPr>
          <w:sz w:val="20"/>
          <w:szCs w:val="20"/>
          <w:lang w:eastAsia="zh-CN"/>
        </w:rPr>
        <w:t>: For NB-</w:t>
      </w:r>
      <w:proofErr w:type="spellStart"/>
      <w:r w:rsidR="00C3793D" w:rsidRPr="00EC4E15">
        <w:rPr>
          <w:sz w:val="20"/>
          <w:szCs w:val="20"/>
          <w:lang w:eastAsia="zh-CN"/>
        </w:rPr>
        <w:t>IoT</w:t>
      </w:r>
      <w:proofErr w:type="spellEnd"/>
      <w:r w:rsidR="00C3793D" w:rsidRPr="00EC4E15">
        <w:rPr>
          <w:sz w:val="20"/>
          <w:szCs w:val="20"/>
          <w:lang w:eastAsia="zh-CN"/>
        </w:rPr>
        <w:t xml:space="preserve">, RAN2 agrees to have NPDCCH configuration for shared resource configuration and decides to reuse the parameters from PUR PDCCH configuration (in IE </w:t>
      </w:r>
      <w:bookmarkStart w:id="34" w:name="OLE_LINK171"/>
      <w:r w:rsidR="00C3793D" w:rsidRPr="00EC4E15">
        <w:rPr>
          <w:i/>
          <w:iCs/>
          <w:sz w:val="20"/>
          <w:szCs w:val="20"/>
          <w:lang w:eastAsia="zh-CN"/>
        </w:rPr>
        <w:t>NPDCCH-ConfigDedicated-NB-r13</w:t>
      </w:r>
      <w:bookmarkEnd w:id="34"/>
      <w:r w:rsidR="00C3793D" w:rsidRPr="00EC4E15">
        <w:rPr>
          <w:sz w:val="20"/>
          <w:szCs w:val="20"/>
          <w:lang w:eastAsia="zh-CN"/>
        </w:rPr>
        <w:t>, as below) as baseline. RAN2 would like to check with RAN1 on how to define the detail NPDCCH configuration.</w:t>
      </w:r>
    </w:p>
    <w:p w:rsidR="00C3793D" w:rsidRDefault="00C3793D" w:rsidP="00C3793D">
      <w:pPr>
        <w:pStyle w:val="PL"/>
        <w:shd w:val="clear" w:color="auto" w:fill="E6E6E6"/>
        <w:rPr>
          <w:lang w:val="en-GB" w:eastAsia="ja-JP"/>
        </w:rPr>
      </w:pPr>
      <w:bookmarkStart w:id="35" w:name="OLE_LINK173"/>
      <w:bookmarkStart w:id="36" w:name="OLE_LINK9"/>
      <w:r>
        <w:t>NPDCCH-ConfigDedicated-NB-r13 ::=</w:t>
      </w:r>
      <w:r>
        <w:tab/>
        <w:t>SEQUENCE {</w:t>
      </w:r>
    </w:p>
    <w:p w:rsidR="00C3793D" w:rsidRDefault="00C3793D" w:rsidP="00C3793D">
      <w:pPr>
        <w:pStyle w:val="PL"/>
        <w:shd w:val="clear" w:color="auto" w:fill="E6E6E6"/>
      </w:pPr>
      <w:r>
        <w:tab/>
        <w:t>npdcch-NumRepetitions-r13</w:t>
      </w:r>
      <w:r>
        <w:tab/>
      </w:r>
      <w:r>
        <w:tab/>
      </w:r>
      <w:r>
        <w:tab/>
        <w:t>ENUMERATED {r1, r2, r4, r8, r16, r32, r64, r128,</w:t>
      </w:r>
    </w:p>
    <w:p w:rsidR="00C3793D" w:rsidRDefault="00C3793D" w:rsidP="00C3793D">
      <w:pPr>
        <w:pStyle w:val="PL"/>
        <w:shd w:val="clear" w:color="auto" w:fill="E6E6E6"/>
      </w:pPr>
      <w:r>
        <w:tab/>
      </w:r>
      <w:r>
        <w:tab/>
      </w:r>
      <w:r>
        <w:tab/>
      </w:r>
      <w:r>
        <w:tab/>
      </w:r>
      <w:r>
        <w:tab/>
      </w:r>
      <w:r>
        <w:tab/>
      </w:r>
      <w:r>
        <w:tab/>
      </w:r>
      <w:r>
        <w:tab/>
      </w:r>
      <w:r>
        <w:tab/>
      </w:r>
      <w:r>
        <w:tab/>
      </w:r>
      <w:r>
        <w:tab/>
      </w:r>
      <w:r>
        <w:tab/>
      </w:r>
      <w:r>
        <w:tab/>
        <w:t>r256, r512, r1024, r2048,</w:t>
      </w:r>
    </w:p>
    <w:p w:rsidR="00C3793D" w:rsidRDefault="00C3793D" w:rsidP="00C3793D">
      <w:pPr>
        <w:pStyle w:val="PL"/>
        <w:shd w:val="clear" w:color="auto" w:fill="E6E6E6"/>
      </w:pPr>
      <w:r>
        <w:tab/>
      </w:r>
      <w:r>
        <w:tab/>
      </w:r>
      <w:r>
        <w:tab/>
      </w:r>
      <w:r>
        <w:tab/>
      </w:r>
      <w:r>
        <w:tab/>
      </w:r>
      <w:r>
        <w:tab/>
      </w:r>
      <w:r>
        <w:tab/>
      </w:r>
      <w:r>
        <w:tab/>
      </w:r>
      <w:r>
        <w:tab/>
      </w:r>
      <w:r>
        <w:tab/>
      </w:r>
      <w:r>
        <w:tab/>
      </w:r>
      <w:r>
        <w:tab/>
      </w:r>
      <w:r>
        <w:tab/>
        <w:t>spare4, spare3, spare2, spare1},</w:t>
      </w:r>
    </w:p>
    <w:p w:rsidR="00C3793D" w:rsidRDefault="00C3793D" w:rsidP="00C3793D">
      <w:pPr>
        <w:pStyle w:val="PL"/>
        <w:shd w:val="clear" w:color="auto" w:fill="E6E6E6"/>
      </w:pPr>
      <w:r>
        <w:tab/>
        <w:t>npdcch-StartSF-USS-r13</w:t>
      </w:r>
      <w:r>
        <w:tab/>
      </w:r>
      <w:r>
        <w:tab/>
      </w:r>
      <w:r>
        <w:tab/>
      </w:r>
      <w:r>
        <w:tab/>
        <w:t>ENUMERATED {v1dot5, v2, v4, v8, v16, v32, v48, v64},</w:t>
      </w:r>
    </w:p>
    <w:p w:rsidR="00C3793D" w:rsidRDefault="00C3793D" w:rsidP="00C3793D">
      <w:pPr>
        <w:pStyle w:val="PL"/>
        <w:shd w:val="clear" w:color="auto" w:fill="E6E6E6"/>
      </w:pPr>
      <w:r>
        <w:tab/>
        <w:t>npdcch-Offset-USS-r13</w:t>
      </w:r>
      <w:r>
        <w:tab/>
      </w:r>
      <w:r>
        <w:tab/>
      </w:r>
      <w:r>
        <w:tab/>
      </w:r>
      <w:r>
        <w:tab/>
        <w:t>ENUMERATED {zero, oneEighth, oneFourth, threeEighth}</w:t>
      </w:r>
    </w:p>
    <w:p w:rsidR="00C3793D" w:rsidRDefault="00C3793D" w:rsidP="00C3793D">
      <w:pPr>
        <w:pStyle w:val="PL"/>
        <w:shd w:val="clear" w:color="auto" w:fill="E6E6E6"/>
      </w:pPr>
      <w:r>
        <w:t>}</w:t>
      </w:r>
    </w:p>
    <w:p w:rsidR="00C3793D" w:rsidRDefault="00C3793D" w:rsidP="00C3793D">
      <w:pPr>
        <w:pStyle w:val="PL"/>
        <w:shd w:val="clear" w:color="auto" w:fill="E6E6E6"/>
      </w:pPr>
    </w:p>
    <w:p w:rsidR="00C3793D" w:rsidRDefault="00C3793D" w:rsidP="00C3793D">
      <w:pPr>
        <w:pStyle w:val="PL"/>
        <w:shd w:val="clear" w:color="auto" w:fill="E6E6E6"/>
      </w:pPr>
      <w:r>
        <w:t>NPDCCH-ConfigDedicated-NB-v1530 ::=</w:t>
      </w:r>
      <w:r>
        <w:tab/>
        <w:t>SEQUENCE {</w:t>
      </w:r>
    </w:p>
    <w:p w:rsidR="00C3793D" w:rsidRDefault="00C3793D" w:rsidP="00C3793D">
      <w:pPr>
        <w:pStyle w:val="PL"/>
        <w:shd w:val="clear" w:color="auto" w:fill="E6E6E6"/>
      </w:pPr>
      <w:r>
        <w:tab/>
        <w:t>npdcch-StartSF-USS-v1530</w:t>
      </w:r>
      <w:r>
        <w:tab/>
      </w:r>
      <w:r>
        <w:tab/>
      </w:r>
      <w:r>
        <w:tab/>
        <w:t>ENUMERATED {v96, v128}</w:t>
      </w:r>
    </w:p>
    <w:p w:rsidR="00C3793D" w:rsidRDefault="00C3793D" w:rsidP="00C3793D">
      <w:pPr>
        <w:pStyle w:val="PL"/>
        <w:shd w:val="clear" w:color="auto" w:fill="E6E6E6"/>
      </w:pPr>
      <w:r>
        <w:t>}</w:t>
      </w:r>
      <w:bookmarkEnd w:id="35"/>
    </w:p>
    <w:bookmarkEnd w:id="36"/>
    <w:p w:rsidR="00C3793D" w:rsidRPr="00AB111F" w:rsidRDefault="00FB7499" w:rsidP="00C3793D">
      <w:pPr>
        <w:pStyle w:val="a3"/>
        <w:tabs>
          <w:tab w:val="clear" w:pos="4153"/>
          <w:tab w:val="clear" w:pos="8306"/>
        </w:tabs>
        <w:jc w:val="both"/>
        <w:rPr>
          <w:rFonts w:eastAsia="等线"/>
          <w:b/>
          <w:sz w:val="20"/>
          <w:szCs w:val="20"/>
          <w:lang w:eastAsia="zh-CN"/>
        </w:rPr>
      </w:pPr>
      <w:r w:rsidRPr="004B0154">
        <w:rPr>
          <w:rFonts w:eastAsia="等线"/>
          <w:b/>
          <w:sz w:val="20"/>
          <w:szCs w:val="20"/>
          <w:lang w:eastAsia="zh-CN"/>
        </w:rPr>
        <w:t>A7</w:t>
      </w:r>
      <w:r w:rsidR="00C3793D" w:rsidRPr="004B0154">
        <w:rPr>
          <w:rFonts w:eastAsia="等线"/>
          <w:b/>
          <w:sz w:val="20"/>
          <w:szCs w:val="20"/>
          <w:lang w:eastAsia="zh-CN"/>
        </w:rPr>
        <w:t>:</w:t>
      </w:r>
      <w:r w:rsidR="003807BE" w:rsidRPr="003807BE">
        <w:rPr>
          <w:rFonts w:eastAsia="等线" w:hint="eastAsia"/>
          <w:b/>
          <w:sz w:val="20"/>
          <w:szCs w:val="20"/>
          <w:lang w:eastAsia="zh-CN"/>
        </w:rPr>
        <w:t xml:space="preserve"> </w:t>
      </w:r>
      <w:r w:rsidR="003807BE">
        <w:rPr>
          <w:rFonts w:eastAsia="等线" w:hint="eastAsia"/>
          <w:b/>
          <w:sz w:val="20"/>
          <w:szCs w:val="20"/>
          <w:lang w:eastAsia="zh-CN"/>
        </w:rPr>
        <w:t xml:space="preserve">Since the CB-msg3-EDT is mainly for UL contention based </w:t>
      </w:r>
      <w:r w:rsidR="003807BE">
        <w:rPr>
          <w:rFonts w:eastAsia="等线"/>
          <w:b/>
          <w:sz w:val="20"/>
          <w:szCs w:val="20"/>
          <w:lang w:eastAsia="zh-CN"/>
        </w:rPr>
        <w:t>transmission</w:t>
      </w:r>
      <w:r w:rsidR="003807BE">
        <w:rPr>
          <w:rFonts w:eastAsia="等线" w:hint="eastAsia"/>
          <w:b/>
          <w:sz w:val="20"/>
          <w:szCs w:val="20"/>
          <w:lang w:eastAsia="zh-CN"/>
        </w:rPr>
        <w:t>, and NPUSCH configuration for shared resource configuration has been pre-configured, witho</w:t>
      </w:r>
      <w:r w:rsidR="005C5824">
        <w:rPr>
          <w:rFonts w:eastAsia="等线" w:hint="eastAsia"/>
          <w:b/>
          <w:sz w:val="20"/>
          <w:szCs w:val="20"/>
          <w:lang w:eastAsia="zh-CN"/>
        </w:rPr>
        <w:t xml:space="preserve">ut NPDCCH scheduling. Hence, </w:t>
      </w:r>
      <w:r w:rsidR="001A2DE2">
        <w:rPr>
          <w:rFonts w:eastAsia="等线" w:hint="eastAsia"/>
          <w:b/>
          <w:sz w:val="20"/>
          <w:szCs w:val="20"/>
          <w:lang w:eastAsia="zh-CN"/>
        </w:rPr>
        <w:t xml:space="preserve">it might be </w:t>
      </w:r>
      <w:r w:rsidR="005C5824">
        <w:rPr>
          <w:rFonts w:eastAsia="等线"/>
          <w:b/>
          <w:sz w:val="20"/>
          <w:szCs w:val="20"/>
          <w:lang w:eastAsia="zh-CN"/>
        </w:rPr>
        <w:t>unnecessary</w:t>
      </w:r>
      <w:r w:rsidR="005C5824">
        <w:rPr>
          <w:rFonts w:eastAsia="等线" w:hint="eastAsia"/>
          <w:b/>
          <w:sz w:val="20"/>
          <w:szCs w:val="20"/>
          <w:lang w:eastAsia="zh-CN"/>
        </w:rPr>
        <w:t xml:space="preserve"> for NPDCCH configuration for shared resource configuration.</w:t>
      </w:r>
    </w:p>
    <w:p w:rsidR="00C3793D" w:rsidRPr="00E16A29" w:rsidRDefault="00C3793D" w:rsidP="00C3793D">
      <w:pPr>
        <w:pStyle w:val="a3"/>
        <w:tabs>
          <w:tab w:val="clear" w:pos="4153"/>
          <w:tab w:val="clear" w:pos="8306"/>
        </w:tabs>
        <w:jc w:val="both"/>
        <w:rPr>
          <w:rFonts w:ascii="Arial" w:eastAsia="等线" w:hAnsi="Arial" w:cs="Arial"/>
          <w:lang w:eastAsia="zh-CN"/>
        </w:rPr>
      </w:pPr>
    </w:p>
    <w:p w:rsidR="00C3793D" w:rsidRPr="00311CD0" w:rsidRDefault="00C3793D" w:rsidP="00C3793D">
      <w:pPr>
        <w:pStyle w:val="a3"/>
        <w:tabs>
          <w:tab w:val="clear" w:pos="4153"/>
          <w:tab w:val="clear" w:pos="8306"/>
        </w:tabs>
        <w:jc w:val="both"/>
        <w:rPr>
          <w:sz w:val="20"/>
          <w:szCs w:val="20"/>
        </w:rPr>
      </w:pPr>
      <w:bookmarkStart w:id="37" w:name="OLE_LINK6"/>
      <w:r w:rsidRPr="00311CD0">
        <w:rPr>
          <w:b/>
          <w:bCs/>
          <w:sz w:val="20"/>
          <w:szCs w:val="20"/>
          <w:lang w:eastAsia="zh-CN"/>
        </w:rPr>
        <w:t>Q8</w:t>
      </w:r>
      <w:r w:rsidRPr="00311CD0">
        <w:rPr>
          <w:sz w:val="20"/>
          <w:szCs w:val="20"/>
          <w:lang w:eastAsia="zh-CN"/>
        </w:rPr>
        <w:t xml:space="preserve">: For both </w:t>
      </w:r>
      <w:proofErr w:type="spellStart"/>
      <w:r w:rsidRPr="00311CD0">
        <w:rPr>
          <w:sz w:val="20"/>
          <w:szCs w:val="20"/>
          <w:lang w:eastAsia="zh-CN"/>
        </w:rPr>
        <w:t>eMTC</w:t>
      </w:r>
      <w:proofErr w:type="spellEnd"/>
      <w:r w:rsidRPr="00311CD0">
        <w:rPr>
          <w:sz w:val="20"/>
          <w:szCs w:val="20"/>
          <w:lang w:eastAsia="zh-CN"/>
        </w:rPr>
        <w:t xml:space="preserve"> and NB-</w:t>
      </w:r>
      <w:proofErr w:type="spellStart"/>
      <w:r w:rsidRPr="00311CD0">
        <w:rPr>
          <w:sz w:val="20"/>
          <w:szCs w:val="20"/>
          <w:lang w:eastAsia="zh-CN"/>
        </w:rPr>
        <w:t>IoT</w:t>
      </w:r>
      <w:proofErr w:type="spellEnd"/>
      <w:r w:rsidRPr="00311CD0">
        <w:rPr>
          <w:sz w:val="20"/>
          <w:szCs w:val="20"/>
          <w:lang w:eastAsia="zh-CN"/>
        </w:rPr>
        <w:t xml:space="preserve">, any other L1 parameters are needed for CB-Msg3-EDT procedure in additional to previous discussion? </w:t>
      </w:r>
    </w:p>
    <w:bookmarkEnd w:id="37"/>
    <w:p w:rsidR="00C3793D" w:rsidRPr="00311CD0" w:rsidRDefault="00C3793D" w:rsidP="00C3793D">
      <w:pPr>
        <w:pStyle w:val="a3"/>
        <w:tabs>
          <w:tab w:val="clear" w:pos="4153"/>
          <w:tab w:val="clear" w:pos="8306"/>
        </w:tabs>
        <w:jc w:val="both"/>
        <w:rPr>
          <w:sz w:val="20"/>
          <w:szCs w:val="20"/>
        </w:rPr>
      </w:pPr>
      <w:r w:rsidRPr="00311CD0">
        <w:rPr>
          <w:sz w:val="20"/>
          <w:szCs w:val="20"/>
        </w:rPr>
        <w:t>In addition, RAN2 agrees that:</w:t>
      </w:r>
    </w:p>
    <w:p w:rsidR="00C3793D" w:rsidRPr="00075F21" w:rsidRDefault="00C3793D" w:rsidP="00C3793D">
      <w:pPr>
        <w:pStyle w:val="Agreement"/>
        <w:tabs>
          <w:tab w:val="clear" w:pos="1800"/>
          <w:tab w:val="left" w:pos="1619"/>
        </w:tabs>
        <w:ind w:left="1619"/>
        <w:rPr>
          <w:rFonts w:ascii="Times New Roman" w:hAnsi="Times New Roman"/>
        </w:rPr>
      </w:pPr>
      <w:r w:rsidRPr="00075F21">
        <w:rPr>
          <w:rFonts w:ascii="Times New Roman" w:hAnsi="Times New Roman"/>
        </w:rPr>
        <w:t xml:space="preserve">Introduce a new RNTI (i.e. CB-RNTI) for </w:t>
      </w:r>
      <w:bookmarkStart w:id="38" w:name="OLE_LINK11"/>
      <w:r w:rsidRPr="00075F21">
        <w:rPr>
          <w:rFonts w:ascii="Times New Roman" w:hAnsi="Times New Roman"/>
        </w:rPr>
        <w:t xml:space="preserve">CB-Msg4 monitoring and CB-Msg3 </w:t>
      </w:r>
      <w:bookmarkStart w:id="39" w:name="OLE_LINK10"/>
      <w:r w:rsidRPr="00075F21">
        <w:rPr>
          <w:rFonts w:ascii="Times New Roman" w:hAnsi="Times New Roman"/>
        </w:rPr>
        <w:t>scrambling</w:t>
      </w:r>
      <w:bookmarkEnd w:id="38"/>
      <w:bookmarkEnd w:id="39"/>
      <w:r w:rsidRPr="00075F21">
        <w:rPr>
          <w:rFonts w:ascii="Times New Roman" w:hAnsi="Times New Roman"/>
        </w:rPr>
        <w:t xml:space="preserve">. We include this agreement in the LS to RAN1 </w:t>
      </w:r>
    </w:p>
    <w:p w:rsidR="00C3793D" w:rsidRDefault="00C3793D" w:rsidP="00C3793D">
      <w:pPr>
        <w:pStyle w:val="a3"/>
        <w:tabs>
          <w:tab w:val="left" w:pos="720"/>
        </w:tabs>
        <w:jc w:val="both"/>
        <w:rPr>
          <w:rFonts w:ascii="Arial" w:hAnsi="Arial" w:cs="Arial"/>
        </w:rPr>
      </w:pPr>
    </w:p>
    <w:p w:rsidR="00C3793D" w:rsidRPr="00393911" w:rsidRDefault="00C3793D" w:rsidP="00C3793D">
      <w:pPr>
        <w:pStyle w:val="a3"/>
        <w:tabs>
          <w:tab w:val="clear" w:pos="4153"/>
          <w:tab w:val="clear" w:pos="8306"/>
        </w:tabs>
        <w:jc w:val="both"/>
        <w:rPr>
          <w:sz w:val="20"/>
        </w:rPr>
      </w:pPr>
      <w:r w:rsidRPr="00393911">
        <w:rPr>
          <w:sz w:val="20"/>
        </w:rPr>
        <w:lastRenderedPageBreak/>
        <w:t>RAN2 would like to inform RAN1 on the new RNTI for CB-</w:t>
      </w:r>
      <w:proofErr w:type="gramStart"/>
      <w:r w:rsidRPr="00393911">
        <w:rPr>
          <w:sz w:val="20"/>
        </w:rPr>
        <w:t>Msg4 monitoring</w:t>
      </w:r>
      <w:proofErr w:type="gramEnd"/>
      <w:r w:rsidRPr="00393911">
        <w:rPr>
          <w:sz w:val="20"/>
        </w:rPr>
        <w:t xml:space="preserve"> and CB-Msg3 scrambling. </w:t>
      </w:r>
      <w:bookmarkStart w:id="40" w:name="OLE_LINK93"/>
      <w:r w:rsidRPr="00393911">
        <w:rPr>
          <w:sz w:val="20"/>
        </w:rPr>
        <w:t>RAN2 has not yet made agreements on how to determine the RNTI, but RAN2 assumes there may be some potential RAN1 specification impact on this.</w:t>
      </w:r>
      <w:bookmarkEnd w:id="40"/>
    </w:p>
    <w:p w:rsidR="003F4868" w:rsidRPr="005D1110" w:rsidRDefault="005C5824" w:rsidP="00F82AA2">
      <w:pPr>
        <w:pStyle w:val="a3"/>
        <w:tabs>
          <w:tab w:val="clear" w:pos="4153"/>
          <w:tab w:val="clear" w:pos="8306"/>
        </w:tabs>
        <w:jc w:val="both"/>
        <w:rPr>
          <w:rFonts w:eastAsia="等线"/>
          <w:b/>
          <w:sz w:val="20"/>
          <w:szCs w:val="20"/>
          <w:lang w:eastAsia="zh-CN"/>
        </w:rPr>
      </w:pPr>
      <w:r>
        <w:rPr>
          <w:rFonts w:eastAsia="等线" w:hint="eastAsia"/>
          <w:b/>
          <w:sz w:val="20"/>
          <w:szCs w:val="20"/>
          <w:lang w:eastAsia="zh-CN"/>
        </w:rPr>
        <w:t>A</w:t>
      </w:r>
      <w:r w:rsidR="00075F21" w:rsidRPr="005D1110">
        <w:rPr>
          <w:rFonts w:eastAsia="等线"/>
          <w:b/>
          <w:sz w:val="20"/>
          <w:szCs w:val="20"/>
          <w:lang w:eastAsia="zh-CN"/>
        </w:rPr>
        <w:t>8</w:t>
      </w:r>
      <w:r w:rsidR="00C3793D" w:rsidRPr="005D1110">
        <w:rPr>
          <w:rFonts w:eastAsia="等线"/>
          <w:b/>
          <w:sz w:val="20"/>
          <w:szCs w:val="20"/>
          <w:lang w:eastAsia="zh-CN"/>
        </w:rPr>
        <w:t>: For CB-RNTI, it is necessary to introduce a new IE to carry the RNTI</w:t>
      </w:r>
      <w:bookmarkStart w:id="41" w:name="_GoBack"/>
      <w:bookmarkEnd w:id="41"/>
      <w:r w:rsidR="00C3793D" w:rsidRPr="005D1110">
        <w:rPr>
          <w:rFonts w:eastAsia="等线"/>
          <w:b/>
          <w:sz w:val="20"/>
          <w:szCs w:val="20"/>
          <w:lang w:eastAsia="zh-CN"/>
        </w:rPr>
        <w:t xml:space="preserve">, which does not conflict with legacy RNTI. In addition, the logic of PDCCH scheduling and PUSCH transmission need to be modified for this RNTI to ensure the correct sending or use of CB-RNTI. </w:t>
      </w:r>
    </w:p>
    <w:p w:rsidR="00F82AA2" w:rsidRDefault="00F82AA2" w:rsidP="00F82AA2">
      <w:pPr>
        <w:pStyle w:val="a3"/>
        <w:tabs>
          <w:tab w:val="clear" w:pos="4153"/>
          <w:tab w:val="clear" w:pos="8306"/>
        </w:tabs>
        <w:jc w:val="both"/>
        <w:rPr>
          <w:rFonts w:eastAsia="等线"/>
          <w:b/>
          <w:sz w:val="20"/>
          <w:szCs w:val="20"/>
          <w:lang w:eastAsia="zh-CN"/>
        </w:rPr>
      </w:pPr>
    </w:p>
    <w:p w:rsidR="00022526" w:rsidRDefault="00022526" w:rsidP="00022526">
      <w:pPr>
        <w:pStyle w:val="1"/>
      </w:pPr>
      <w:r>
        <w:t>Conclusion</w:t>
      </w:r>
    </w:p>
    <w:p w:rsidR="00814E25" w:rsidRPr="00AD5293" w:rsidRDefault="00255EB0" w:rsidP="00814E25">
      <w:pPr>
        <w:rPr>
          <w:noProof/>
          <w:sz w:val="20"/>
          <w:szCs w:val="20"/>
          <w:lang w:eastAsia="zh-CN"/>
        </w:rPr>
      </w:pPr>
      <w:r w:rsidRPr="00AD5293">
        <w:rPr>
          <w:noProof/>
          <w:sz w:val="20"/>
          <w:szCs w:val="20"/>
          <w:lang w:eastAsia="zh-CN"/>
        </w:rPr>
        <w:t>I</w:t>
      </w:r>
      <w:r w:rsidRPr="00AD5293">
        <w:rPr>
          <w:rFonts w:hint="eastAsia"/>
          <w:noProof/>
          <w:sz w:val="20"/>
          <w:szCs w:val="20"/>
          <w:lang w:eastAsia="zh-CN"/>
        </w:rPr>
        <w:t>n this contri</w:t>
      </w:r>
      <w:r>
        <w:rPr>
          <w:rFonts w:hint="eastAsia"/>
          <w:noProof/>
          <w:sz w:val="20"/>
          <w:szCs w:val="20"/>
          <w:lang w:eastAsia="zh-CN"/>
        </w:rPr>
        <w:t>bution</w:t>
      </w:r>
      <w:r w:rsidRPr="00AD5293">
        <w:rPr>
          <w:rFonts w:hint="eastAsia"/>
          <w:noProof/>
          <w:sz w:val="20"/>
          <w:szCs w:val="20"/>
          <w:lang w:eastAsia="zh-CN"/>
        </w:rPr>
        <w:t xml:space="preserve">, </w:t>
      </w:r>
      <w:r w:rsidR="00814E25" w:rsidRPr="00AD5293">
        <w:rPr>
          <w:rFonts w:hint="eastAsia"/>
          <w:noProof/>
          <w:sz w:val="20"/>
          <w:szCs w:val="20"/>
          <w:lang w:eastAsia="zh-CN"/>
        </w:rPr>
        <w:t xml:space="preserve">we analyzed </w:t>
      </w:r>
      <w:r w:rsidR="00814E25">
        <w:rPr>
          <w:rFonts w:hint="eastAsia"/>
          <w:noProof/>
          <w:sz w:val="20"/>
          <w:szCs w:val="20"/>
          <w:lang w:eastAsia="zh-CN"/>
        </w:rPr>
        <w:t>relevant procedures and provided the answers to each quesitons regarding CB-msg</w:t>
      </w:r>
      <w:r w:rsidR="00ED6974">
        <w:rPr>
          <w:rFonts w:hint="eastAsia"/>
          <w:noProof/>
          <w:sz w:val="20"/>
          <w:szCs w:val="20"/>
          <w:lang w:eastAsia="zh-CN"/>
        </w:rPr>
        <w:t>3</w:t>
      </w:r>
      <w:r w:rsidR="00814E25">
        <w:rPr>
          <w:rFonts w:hint="eastAsia"/>
          <w:noProof/>
          <w:sz w:val="20"/>
          <w:szCs w:val="20"/>
          <w:lang w:eastAsia="zh-CN"/>
        </w:rPr>
        <w:t>-EDT operation</w:t>
      </w:r>
      <w:r w:rsidR="00814E25" w:rsidRPr="00AD5293">
        <w:rPr>
          <w:rFonts w:hint="eastAsia"/>
          <w:noProof/>
          <w:sz w:val="20"/>
          <w:szCs w:val="20"/>
          <w:lang w:eastAsia="zh-CN"/>
        </w:rPr>
        <w:t>.</w:t>
      </w:r>
      <w:r w:rsidR="00814E25">
        <w:rPr>
          <w:rFonts w:hint="eastAsia"/>
          <w:noProof/>
          <w:sz w:val="20"/>
          <w:szCs w:val="20"/>
          <w:lang w:eastAsia="zh-CN"/>
        </w:rPr>
        <w:t xml:space="preserve"> </w:t>
      </w:r>
      <w:r w:rsidR="00814E25">
        <w:rPr>
          <w:noProof/>
          <w:sz w:val="20"/>
          <w:szCs w:val="20"/>
          <w:lang w:eastAsia="zh-CN"/>
        </w:rPr>
        <w:t>I</w:t>
      </w:r>
      <w:r w:rsidR="00814E25">
        <w:rPr>
          <w:rFonts w:hint="eastAsia"/>
          <w:noProof/>
          <w:sz w:val="20"/>
          <w:szCs w:val="20"/>
          <w:lang w:eastAsia="zh-CN"/>
        </w:rPr>
        <w:t>n general, RAN1 can confirm RAN2 understanding for some questions, howerver, still there are some disucsisons needed for detailed parameters configuration.</w:t>
      </w:r>
      <w:r w:rsidR="00213CB8">
        <w:rPr>
          <w:rFonts w:hint="eastAsia"/>
          <w:noProof/>
          <w:sz w:val="20"/>
          <w:szCs w:val="20"/>
          <w:lang w:eastAsia="zh-CN"/>
        </w:rPr>
        <w:t xml:space="preserve"> </w:t>
      </w:r>
      <w:r w:rsidR="00213CB8">
        <w:rPr>
          <w:noProof/>
          <w:sz w:val="20"/>
          <w:szCs w:val="20"/>
          <w:lang w:eastAsia="zh-CN"/>
        </w:rPr>
        <w:t>T</w:t>
      </w:r>
      <w:r w:rsidR="00213CB8">
        <w:rPr>
          <w:rFonts w:hint="eastAsia"/>
          <w:noProof/>
          <w:sz w:val="20"/>
          <w:szCs w:val="20"/>
          <w:lang w:eastAsia="zh-CN"/>
        </w:rPr>
        <w:t xml:space="preserve">he listed answers can be taken as the baseline for </w:t>
      </w:r>
      <w:r w:rsidR="00D401F6">
        <w:rPr>
          <w:rFonts w:hint="eastAsia"/>
          <w:noProof/>
          <w:sz w:val="20"/>
          <w:szCs w:val="20"/>
          <w:lang w:eastAsia="zh-CN"/>
        </w:rPr>
        <w:t xml:space="preserve">contention bsaed </w:t>
      </w:r>
      <w:r w:rsidR="00213CB8">
        <w:rPr>
          <w:rFonts w:hint="eastAsia"/>
          <w:noProof/>
          <w:sz w:val="20"/>
          <w:szCs w:val="20"/>
          <w:lang w:eastAsia="zh-CN"/>
        </w:rPr>
        <w:t>msg3</w:t>
      </w:r>
      <w:r w:rsidR="00D401F6">
        <w:rPr>
          <w:rFonts w:hint="eastAsia"/>
          <w:noProof/>
          <w:sz w:val="20"/>
          <w:szCs w:val="20"/>
          <w:lang w:eastAsia="zh-CN"/>
        </w:rPr>
        <w:t>-EDT transmission.</w:t>
      </w:r>
    </w:p>
    <w:p w:rsidR="002E367C" w:rsidRPr="004E77D7" w:rsidRDefault="002E367C" w:rsidP="00FF1071">
      <w:pPr>
        <w:rPr>
          <w:b/>
          <w:sz w:val="20"/>
          <w:szCs w:val="20"/>
          <w:lang w:eastAsia="zh-CN"/>
        </w:rPr>
      </w:pPr>
    </w:p>
    <w:p w:rsidR="00022526" w:rsidRDefault="00022526" w:rsidP="00022526">
      <w:pPr>
        <w:pStyle w:val="1"/>
        <w:rPr>
          <w:lang w:eastAsia="zh-CN"/>
        </w:rPr>
      </w:pPr>
      <w:r>
        <w:rPr>
          <w:rFonts w:hint="eastAsia"/>
          <w:lang w:eastAsia="zh-CN"/>
        </w:rPr>
        <w:t>References</w:t>
      </w:r>
    </w:p>
    <w:p w:rsidR="00882629" w:rsidRPr="00B67B91" w:rsidRDefault="000F06E1" w:rsidP="00882629">
      <w:pPr>
        <w:spacing w:line="288" w:lineRule="auto"/>
        <w:rPr>
          <w:sz w:val="20"/>
          <w:szCs w:val="20"/>
          <w:lang w:eastAsia="zh-CN"/>
        </w:rPr>
      </w:pPr>
      <w:r>
        <w:rPr>
          <w:rFonts w:hint="eastAsia"/>
          <w:sz w:val="20"/>
          <w:szCs w:val="20"/>
          <w:lang w:eastAsia="zh-CN"/>
        </w:rPr>
        <w:t xml:space="preserve">[1] </w:t>
      </w:r>
      <w:bookmarkStart w:id="42" w:name="OLE_LINK7"/>
      <w:r w:rsidR="00B67B91" w:rsidRPr="00B67B91">
        <w:rPr>
          <w:sz w:val="20"/>
          <w:szCs w:val="20"/>
          <w:lang w:eastAsia="zh-CN"/>
        </w:rPr>
        <w:t>R2-2503175</w:t>
      </w:r>
      <w:bookmarkEnd w:id="42"/>
      <w:r>
        <w:rPr>
          <w:rFonts w:hint="eastAsia"/>
          <w:sz w:val="20"/>
          <w:szCs w:val="20"/>
          <w:lang w:eastAsia="zh-CN"/>
        </w:rPr>
        <w:t>,</w:t>
      </w:r>
      <w:r w:rsidRPr="000F06E1">
        <w:rPr>
          <w:sz w:val="20"/>
          <w:szCs w:val="20"/>
          <w:lang w:eastAsia="zh-CN"/>
        </w:rPr>
        <w:t xml:space="preserve"> </w:t>
      </w:r>
      <w:r>
        <w:rPr>
          <w:rFonts w:hint="eastAsia"/>
          <w:sz w:val="20"/>
          <w:szCs w:val="20"/>
          <w:lang w:eastAsia="zh-CN"/>
        </w:rPr>
        <w:t>RAN</w:t>
      </w:r>
      <w:r w:rsidR="00B67B91">
        <w:rPr>
          <w:rFonts w:hint="eastAsia"/>
          <w:sz w:val="20"/>
          <w:szCs w:val="20"/>
          <w:lang w:eastAsia="zh-CN"/>
        </w:rPr>
        <w:t>2</w:t>
      </w:r>
      <w:r>
        <w:rPr>
          <w:rFonts w:hint="eastAsia"/>
          <w:sz w:val="20"/>
          <w:szCs w:val="20"/>
          <w:lang w:eastAsia="zh-CN"/>
        </w:rPr>
        <w:t>,</w:t>
      </w:r>
      <w:r w:rsidR="00360E75" w:rsidRPr="00360E75">
        <w:rPr>
          <w:rFonts w:hint="eastAsia"/>
          <w:sz w:val="20"/>
          <w:szCs w:val="20"/>
          <w:lang w:eastAsia="zh-CN"/>
        </w:rPr>
        <w:t xml:space="preserve"> </w:t>
      </w:r>
      <w:r w:rsidR="00B67B91" w:rsidRPr="00B67B91">
        <w:rPr>
          <w:sz w:val="20"/>
          <w:szCs w:val="20"/>
          <w:lang w:eastAsia="zh-CN"/>
        </w:rPr>
        <w:t>LS on CB-msg3-EDT</w:t>
      </w:r>
    </w:p>
    <w:sectPr w:rsidR="00882629" w:rsidRPr="00B67B91"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12F7" w:rsidRDefault="00EE12F7" w:rsidP="005766B9">
      <w:pPr>
        <w:spacing w:after="0"/>
      </w:pPr>
      <w:r>
        <w:separator/>
      </w:r>
    </w:p>
  </w:endnote>
  <w:endnote w:type="continuationSeparator" w:id="0">
    <w:p w:rsidR="00EE12F7" w:rsidRDefault="00EE12F7"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roman"/>
    <w:pitch w:val="default"/>
    <w:sig w:usb0="00000000"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12F7" w:rsidRDefault="00EE12F7" w:rsidP="005766B9">
      <w:pPr>
        <w:spacing w:after="0"/>
      </w:pPr>
      <w:r>
        <w:separator/>
      </w:r>
    </w:p>
  </w:footnote>
  <w:footnote w:type="continuationSeparator" w:id="0">
    <w:p w:rsidR="00EE12F7" w:rsidRDefault="00EE12F7"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70BB"/>
    <w:multiLevelType w:val="hybridMultilevel"/>
    <w:tmpl w:val="DC00ABCA"/>
    <w:lvl w:ilvl="0" w:tplc="A110509C">
      <w:numFmt w:val="bullet"/>
      <w:lvlText w:val="-"/>
      <w:lvlJc w:val="left"/>
      <w:pPr>
        <w:ind w:left="780" w:hanging="360"/>
      </w:pPr>
      <w:rPr>
        <w:rFonts w:ascii="Times New Roman" w:eastAsia="宋体" w:hAnsi="Times New Roman" w:cs="Times New Roman" w:hint="default"/>
        <w:b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5501084"/>
    <w:multiLevelType w:val="hybridMultilevel"/>
    <w:tmpl w:val="8890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0A7D0A"/>
    <w:multiLevelType w:val="hybridMultilevel"/>
    <w:tmpl w:val="974E0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nsid w:val="145A7DDA"/>
    <w:multiLevelType w:val="hybridMultilevel"/>
    <w:tmpl w:val="EC9CD9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FA10E36"/>
    <w:multiLevelType w:val="multilevel"/>
    <w:tmpl w:val="D49CF378"/>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
      <w:lvlJc w:val="left"/>
      <w:pPr>
        <w:tabs>
          <w:tab w:val="left" w:pos="360"/>
        </w:tabs>
        <w:ind w:left="36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1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8">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7E30783"/>
    <w:multiLevelType w:val="hybridMultilevel"/>
    <w:tmpl w:val="AF5AAC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2"/>
  </w:num>
  <w:num w:numId="6">
    <w:abstractNumId w:val="14"/>
  </w:num>
  <w:num w:numId="7">
    <w:abstractNumId w:val="11"/>
  </w:num>
  <w:num w:numId="8">
    <w:abstractNumId w:val="19"/>
  </w:num>
  <w:num w:numId="9">
    <w:abstractNumId w:val="7"/>
  </w:num>
  <w:num w:numId="10">
    <w:abstractNumId w:val="16"/>
  </w:num>
  <w:num w:numId="11">
    <w:abstractNumId w:val="12"/>
  </w:num>
  <w:num w:numId="12">
    <w:abstractNumId w:val="31"/>
  </w:num>
  <w:num w:numId="13">
    <w:abstractNumId w:val="30"/>
  </w:num>
  <w:num w:numId="14">
    <w:abstractNumId w:val="10"/>
  </w:num>
  <w:num w:numId="15">
    <w:abstractNumId w:val="5"/>
  </w:num>
  <w:num w:numId="16">
    <w:abstractNumId w:val="2"/>
  </w:num>
  <w:num w:numId="17">
    <w:abstractNumId w:val="16"/>
  </w:num>
  <w:num w:numId="18">
    <w:abstractNumId w:val="26"/>
  </w:num>
  <w:num w:numId="19">
    <w:abstractNumId w:val="16"/>
  </w:num>
  <w:num w:numId="20">
    <w:abstractNumId w:val="16"/>
  </w:num>
  <w:num w:numId="21">
    <w:abstractNumId w:val="24"/>
  </w:num>
  <w:num w:numId="22">
    <w:abstractNumId w:val="23"/>
  </w:num>
  <w:num w:numId="23">
    <w:abstractNumId w:val="8"/>
  </w:num>
  <w:num w:numId="24">
    <w:abstractNumId w:val="20"/>
  </w:num>
  <w:num w:numId="25">
    <w:abstractNumId w:val="28"/>
  </w:num>
  <w:num w:numId="26">
    <w:abstractNumId w:val="16"/>
  </w:num>
  <w:num w:numId="27">
    <w:abstractNumId w:val="17"/>
  </w:num>
  <w:num w:numId="28">
    <w:abstractNumId w:val="29"/>
  </w:num>
  <w:num w:numId="29">
    <w:abstractNumId w:val="0"/>
  </w:num>
  <w:num w:numId="30">
    <w:abstractNumId w:val="6"/>
  </w:num>
  <w:num w:numId="31">
    <w:abstractNumId w:val="13"/>
  </w:num>
  <w:num w:numId="32">
    <w:abstractNumId w:val="9"/>
  </w:num>
  <w:num w:numId="33">
    <w:abstractNumId w:val="21"/>
  </w:num>
  <w:num w:numId="34">
    <w:abstractNumId w:val="27"/>
  </w:num>
  <w:num w:numId="35">
    <w:abstractNumId w:val="1"/>
  </w:num>
  <w:num w:numId="36">
    <w:abstractNumId w:val="3"/>
  </w:num>
  <w:num w:numId="37">
    <w:abstractNumId w:val="18"/>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060F"/>
    <w:rsid w:val="00001CF7"/>
    <w:rsid w:val="000038BB"/>
    <w:rsid w:val="00003A0E"/>
    <w:rsid w:val="000071F0"/>
    <w:rsid w:val="00007304"/>
    <w:rsid w:val="000100ED"/>
    <w:rsid w:val="0001123D"/>
    <w:rsid w:val="000136BC"/>
    <w:rsid w:val="000140B8"/>
    <w:rsid w:val="000144FA"/>
    <w:rsid w:val="000155FE"/>
    <w:rsid w:val="00015839"/>
    <w:rsid w:val="0001593E"/>
    <w:rsid w:val="00015D8F"/>
    <w:rsid w:val="0001694E"/>
    <w:rsid w:val="00016BD1"/>
    <w:rsid w:val="00022526"/>
    <w:rsid w:val="00022B33"/>
    <w:rsid w:val="00024E99"/>
    <w:rsid w:val="00026F72"/>
    <w:rsid w:val="00027367"/>
    <w:rsid w:val="000277B4"/>
    <w:rsid w:val="00030915"/>
    <w:rsid w:val="000403BB"/>
    <w:rsid w:val="00041D33"/>
    <w:rsid w:val="00047194"/>
    <w:rsid w:val="0005014F"/>
    <w:rsid w:val="00051FFB"/>
    <w:rsid w:val="00052783"/>
    <w:rsid w:val="000539D4"/>
    <w:rsid w:val="00053B57"/>
    <w:rsid w:val="0005777B"/>
    <w:rsid w:val="00057E5E"/>
    <w:rsid w:val="00060253"/>
    <w:rsid w:val="00064F8E"/>
    <w:rsid w:val="00066C1E"/>
    <w:rsid w:val="00075F21"/>
    <w:rsid w:val="0007688C"/>
    <w:rsid w:val="0007775E"/>
    <w:rsid w:val="00083733"/>
    <w:rsid w:val="00084BB3"/>
    <w:rsid w:val="000857F4"/>
    <w:rsid w:val="00085BDA"/>
    <w:rsid w:val="00090058"/>
    <w:rsid w:val="00093C77"/>
    <w:rsid w:val="00095154"/>
    <w:rsid w:val="0009657D"/>
    <w:rsid w:val="0009797B"/>
    <w:rsid w:val="000A113C"/>
    <w:rsid w:val="000A1682"/>
    <w:rsid w:val="000A17E1"/>
    <w:rsid w:val="000A1993"/>
    <w:rsid w:val="000A2E20"/>
    <w:rsid w:val="000A42C6"/>
    <w:rsid w:val="000A4D22"/>
    <w:rsid w:val="000A7473"/>
    <w:rsid w:val="000A7FB3"/>
    <w:rsid w:val="000B0D1F"/>
    <w:rsid w:val="000B0EF7"/>
    <w:rsid w:val="000B1CDE"/>
    <w:rsid w:val="000B36B5"/>
    <w:rsid w:val="000C000D"/>
    <w:rsid w:val="000C0F9B"/>
    <w:rsid w:val="000C3482"/>
    <w:rsid w:val="000C5E6E"/>
    <w:rsid w:val="000D3A09"/>
    <w:rsid w:val="000E079F"/>
    <w:rsid w:val="000E09A4"/>
    <w:rsid w:val="000E0A4F"/>
    <w:rsid w:val="000E366E"/>
    <w:rsid w:val="000E59E6"/>
    <w:rsid w:val="000F06E1"/>
    <w:rsid w:val="000F38C2"/>
    <w:rsid w:val="000F454F"/>
    <w:rsid w:val="000F4CBA"/>
    <w:rsid w:val="000F5E56"/>
    <w:rsid w:val="000F681E"/>
    <w:rsid w:val="000F7A49"/>
    <w:rsid w:val="0010002E"/>
    <w:rsid w:val="00100A9C"/>
    <w:rsid w:val="00100E10"/>
    <w:rsid w:val="0010334D"/>
    <w:rsid w:val="001113E7"/>
    <w:rsid w:val="00111BB5"/>
    <w:rsid w:val="00111C06"/>
    <w:rsid w:val="001136D9"/>
    <w:rsid w:val="00114B04"/>
    <w:rsid w:val="00116178"/>
    <w:rsid w:val="0011622C"/>
    <w:rsid w:val="00124A04"/>
    <w:rsid w:val="00124F35"/>
    <w:rsid w:val="00125C85"/>
    <w:rsid w:val="001316C7"/>
    <w:rsid w:val="00133D93"/>
    <w:rsid w:val="001350A7"/>
    <w:rsid w:val="00135497"/>
    <w:rsid w:val="001359C9"/>
    <w:rsid w:val="001413DE"/>
    <w:rsid w:val="0014194F"/>
    <w:rsid w:val="00145137"/>
    <w:rsid w:val="00145F59"/>
    <w:rsid w:val="00146925"/>
    <w:rsid w:val="00146ECA"/>
    <w:rsid w:val="001476C4"/>
    <w:rsid w:val="001526BE"/>
    <w:rsid w:val="00153CB2"/>
    <w:rsid w:val="00156F4E"/>
    <w:rsid w:val="00161D56"/>
    <w:rsid w:val="00162E81"/>
    <w:rsid w:val="0016554C"/>
    <w:rsid w:val="001665D0"/>
    <w:rsid w:val="00166D1E"/>
    <w:rsid w:val="001674DC"/>
    <w:rsid w:val="00167A71"/>
    <w:rsid w:val="0017095C"/>
    <w:rsid w:val="0017207E"/>
    <w:rsid w:val="00173CBC"/>
    <w:rsid w:val="00174917"/>
    <w:rsid w:val="00175C05"/>
    <w:rsid w:val="00176485"/>
    <w:rsid w:val="00176AA9"/>
    <w:rsid w:val="00176D3E"/>
    <w:rsid w:val="001815D6"/>
    <w:rsid w:val="00181D71"/>
    <w:rsid w:val="001828A4"/>
    <w:rsid w:val="0018295A"/>
    <w:rsid w:val="00184FF5"/>
    <w:rsid w:val="001859F1"/>
    <w:rsid w:val="00185AF2"/>
    <w:rsid w:val="001A1939"/>
    <w:rsid w:val="001A2DE2"/>
    <w:rsid w:val="001A3CA9"/>
    <w:rsid w:val="001A3F70"/>
    <w:rsid w:val="001A4EE3"/>
    <w:rsid w:val="001A5C11"/>
    <w:rsid w:val="001B172A"/>
    <w:rsid w:val="001B68DF"/>
    <w:rsid w:val="001B7E72"/>
    <w:rsid w:val="001C1E5F"/>
    <w:rsid w:val="001C2C7E"/>
    <w:rsid w:val="001C349B"/>
    <w:rsid w:val="001C5F11"/>
    <w:rsid w:val="001C6365"/>
    <w:rsid w:val="001D0525"/>
    <w:rsid w:val="001D17CB"/>
    <w:rsid w:val="001D1D74"/>
    <w:rsid w:val="001D2819"/>
    <w:rsid w:val="001D36D4"/>
    <w:rsid w:val="001D3D89"/>
    <w:rsid w:val="001E0829"/>
    <w:rsid w:val="001E10DE"/>
    <w:rsid w:val="001E2C4E"/>
    <w:rsid w:val="001E3637"/>
    <w:rsid w:val="001E3859"/>
    <w:rsid w:val="001E3E3B"/>
    <w:rsid w:val="001E55CD"/>
    <w:rsid w:val="001E6FD0"/>
    <w:rsid w:val="001F08B7"/>
    <w:rsid w:val="001F3220"/>
    <w:rsid w:val="001F47D7"/>
    <w:rsid w:val="002005E4"/>
    <w:rsid w:val="00200866"/>
    <w:rsid w:val="00203D71"/>
    <w:rsid w:val="00203F64"/>
    <w:rsid w:val="00205652"/>
    <w:rsid w:val="00213CB8"/>
    <w:rsid w:val="002155C8"/>
    <w:rsid w:val="00215797"/>
    <w:rsid w:val="00216720"/>
    <w:rsid w:val="00217522"/>
    <w:rsid w:val="0022017F"/>
    <w:rsid w:val="00220204"/>
    <w:rsid w:val="00220CEF"/>
    <w:rsid w:val="00221889"/>
    <w:rsid w:val="00221EFD"/>
    <w:rsid w:val="00222957"/>
    <w:rsid w:val="002268EE"/>
    <w:rsid w:val="0023015E"/>
    <w:rsid w:val="0023033A"/>
    <w:rsid w:val="002325D2"/>
    <w:rsid w:val="00232E2D"/>
    <w:rsid w:val="002347E5"/>
    <w:rsid w:val="00234C42"/>
    <w:rsid w:val="00236E2C"/>
    <w:rsid w:val="00240B72"/>
    <w:rsid w:val="00242902"/>
    <w:rsid w:val="0024394D"/>
    <w:rsid w:val="002441F6"/>
    <w:rsid w:val="002467A8"/>
    <w:rsid w:val="00250969"/>
    <w:rsid w:val="00252298"/>
    <w:rsid w:val="0025290E"/>
    <w:rsid w:val="002550B6"/>
    <w:rsid w:val="00255EB0"/>
    <w:rsid w:val="002564B6"/>
    <w:rsid w:val="00262156"/>
    <w:rsid w:val="00264058"/>
    <w:rsid w:val="00264118"/>
    <w:rsid w:val="00264305"/>
    <w:rsid w:val="00265C1B"/>
    <w:rsid w:val="002670A1"/>
    <w:rsid w:val="002721D1"/>
    <w:rsid w:val="0027226E"/>
    <w:rsid w:val="00272F0E"/>
    <w:rsid w:val="00274B2C"/>
    <w:rsid w:val="00276CC2"/>
    <w:rsid w:val="0028077B"/>
    <w:rsid w:val="00282FCB"/>
    <w:rsid w:val="00290C25"/>
    <w:rsid w:val="00291413"/>
    <w:rsid w:val="00291435"/>
    <w:rsid w:val="0029253C"/>
    <w:rsid w:val="00293B26"/>
    <w:rsid w:val="002969E3"/>
    <w:rsid w:val="00296C80"/>
    <w:rsid w:val="00297EA5"/>
    <w:rsid w:val="002A00F1"/>
    <w:rsid w:val="002A47E7"/>
    <w:rsid w:val="002A6E5E"/>
    <w:rsid w:val="002A7184"/>
    <w:rsid w:val="002B4F39"/>
    <w:rsid w:val="002B561D"/>
    <w:rsid w:val="002B5F86"/>
    <w:rsid w:val="002B6030"/>
    <w:rsid w:val="002B73AF"/>
    <w:rsid w:val="002C26A7"/>
    <w:rsid w:val="002C2CBC"/>
    <w:rsid w:val="002C2DCD"/>
    <w:rsid w:val="002C3457"/>
    <w:rsid w:val="002C37CC"/>
    <w:rsid w:val="002C7C77"/>
    <w:rsid w:val="002D1371"/>
    <w:rsid w:val="002D1479"/>
    <w:rsid w:val="002D4555"/>
    <w:rsid w:val="002E0927"/>
    <w:rsid w:val="002E1C6A"/>
    <w:rsid w:val="002E367C"/>
    <w:rsid w:val="002E55B1"/>
    <w:rsid w:val="002E59D8"/>
    <w:rsid w:val="002E612E"/>
    <w:rsid w:val="002E6DA7"/>
    <w:rsid w:val="002E705F"/>
    <w:rsid w:val="002F1E6B"/>
    <w:rsid w:val="002F5F8C"/>
    <w:rsid w:val="002F68E7"/>
    <w:rsid w:val="00300D48"/>
    <w:rsid w:val="00302BE7"/>
    <w:rsid w:val="003039CC"/>
    <w:rsid w:val="0030494C"/>
    <w:rsid w:val="00306E36"/>
    <w:rsid w:val="003072B1"/>
    <w:rsid w:val="00307FDA"/>
    <w:rsid w:val="00311CD0"/>
    <w:rsid w:val="00322044"/>
    <w:rsid w:val="0032319A"/>
    <w:rsid w:val="0032524A"/>
    <w:rsid w:val="00326D98"/>
    <w:rsid w:val="00327547"/>
    <w:rsid w:val="00327D03"/>
    <w:rsid w:val="00330B89"/>
    <w:rsid w:val="00330FF9"/>
    <w:rsid w:val="00331838"/>
    <w:rsid w:val="003339B9"/>
    <w:rsid w:val="003341C8"/>
    <w:rsid w:val="00337ADE"/>
    <w:rsid w:val="00340A1E"/>
    <w:rsid w:val="0034207C"/>
    <w:rsid w:val="003455E0"/>
    <w:rsid w:val="00345C71"/>
    <w:rsid w:val="00346AAF"/>
    <w:rsid w:val="00351057"/>
    <w:rsid w:val="00352555"/>
    <w:rsid w:val="0035272D"/>
    <w:rsid w:val="003527A0"/>
    <w:rsid w:val="00353100"/>
    <w:rsid w:val="0035394A"/>
    <w:rsid w:val="00354651"/>
    <w:rsid w:val="00356137"/>
    <w:rsid w:val="00360543"/>
    <w:rsid w:val="00360BFD"/>
    <w:rsid w:val="00360E75"/>
    <w:rsid w:val="0036115B"/>
    <w:rsid w:val="00363280"/>
    <w:rsid w:val="00364F3C"/>
    <w:rsid w:val="00367AD0"/>
    <w:rsid w:val="00374DCC"/>
    <w:rsid w:val="00374FD1"/>
    <w:rsid w:val="00380104"/>
    <w:rsid w:val="003807BE"/>
    <w:rsid w:val="003811AC"/>
    <w:rsid w:val="00383456"/>
    <w:rsid w:val="00384121"/>
    <w:rsid w:val="003876C7"/>
    <w:rsid w:val="00390182"/>
    <w:rsid w:val="00393711"/>
    <w:rsid w:val="00393911"/>
    <w:rsid w:val="003945C0"/>
    <w:rsid w:val="003948F3"/>
    <w:rsid w:val="00396E2E"/>
    <w:rsid w:val="00397EEB"/>
    <w:rsid w:val="003A0E80"/>
    <w:rsid w:val="003A0F5D"/>
    <w:rsid w:val="003A1E70"/>
    <w:rsid w:val="003A2A9A"/>
    <w:rsid w:val="003A5EFC"/>
    <w:rsid w:val="003A7990"/>
    <w:rsid w:val="003B0D31"/>
    <w:rsid w:val="003B2791"/>
    <w:rsid w:val="003B4CAF"/>
    <w:rsid w:val="003B5CC9"/>
    <w:rsid w:val="003B7905"/>
    <w:rsid w:val="003C34EE"/>
    <w:rsid w:val="003C72CF"/>
    <w:rsid w:val="003C73BB"/>
    <w:rsid w:val="003D66CC"/>
    <w:rsid w:val="003D7C72"/>
    <w:rsid w:val="003E1730"/>
    <w:rsid w:val="003E61C0"/>
    <w:rsid w:val="003E72C7"/>
    <w:rsid w:val="003F2127"/>
    <w:rsid w:val="003F457F"/>
    <w:rsid w:val="003F4868"/>
    <w:rsid w:val="003F5177"/>
    <w:rsid w:val="003F5B87"/>
    <w:rsid w:val="0040046A"/>
    <w:rsid w:val="0040092F"/>
    <w:rsid w:val="004043AF"/>
    <w:rsid w:val="0040595D"/>
    <w:rsid w:val="00405FC0"/>
    <w:rsid w:val="00410203"/>
    <w:rsid w:val="00410A57"/>
    <w:rsid w:val="0041226E"/>
    <w:rsid w:val="00414110"/>
    <w:rsid w:val="00415A1B"/>
    <w:rsid w:val="004160D9"/>
    <w:rsid w:val="00416452"/>
    <w:rsid w:val="004204D4"/>
    <w:rsid w:val="0042081D"/>
    <w:rsid w:val="0042153B"/>
    <w:rsid w:val="00424790"/>
    <w:rsid w:val="00425246"/>
    <w:rsid w:val="004252CE"/>
    <w:rsid w:val="00425F45"/>
    <w:rsid w:val="00426936"/>
    <w:rsid w:val="00431E33"/>
    <w:rsid w:val="004320B3"/>
    <w:rsid w:val="00434710"/>
    <w:rsid w:val="00437CE8"/>
    <w:rsid w:val="00445D1B"/>
    <w:rsid w:val="00446873"/>
    <w:rsid w:val="004510DC"/>
    <w:rsid w:val="00452447"/>
    <w:rsid w:val="00454440"/>
    <w:rsid w:val="00454954"/>
    <w:rsid w:val="004555A3"/>
    <w:rsid w:val="004558A1"/>
    <w:rsid w:val="00455B3D"/>
    <w:rsid w:val="00456CFB"/>
    <w:rsid w:val="004611C5"/>
    <w:rsid w:val="00465AC7"/>
    <w:rsid w:val="004664E2"/>
    <w:rsid w:val="00466D81"/>
    <w:rsid w:val="00467239"/>
    <w:rsid w:val="00473D6F"/>
    <w:rsid w:val="00474CB3"/>
    <w:rsid w:val="00475442"/>
    <w:rsid w:val="004803AA"/>
    <w:rsid w:val="00481663"/>
    <w:rsid w:val="00481759"/>
    <w:rsid w:val="004829CB"/>
    <w:rsid w:val="0048365F"/>
    <w:rsid w:val="00483A43"/>
    <w:rsid w:val="00483CE9"/>
    <w:rsid w:val="00484FDA"/>
    <w:rsid w:val="00486518"/>
    <w:rsid w:val="004904BF"/>
    <w:rsid w:val="0049264E"/>
    <w:rsid w:val="00493E6C"/>
    <w:rsid w:val="00494068"/>
    <w:rsid w:val="00495BA9"/>
    <w:rsid w:val="00495D93"/>
    <w:rsid w:val="00495F06"/>
    <w:rsid w:val="00496596"/>
    <w:rsid w:val="00497CEC"/>
    <w:rsid w:val="004A09CF"/>
    <w:rsid w:val="004A1CC0"/>
    <w:rsid w:val="004A4C88"/>
    <w:rsid w:val="004A650F"/>
    <w:rsid w:val="004B00F4"/>
    <w:rsid w:val="004B0154"/>
    <w:rsid w:val="004B0A8A"/>
    <w:rsid w:val="004B2BA2"/>
    <w:rsid w:val="004B3DF2"/>
    <w:rsid w:val="004B4C60"/>
    <w:rsid w:val="004B4F5F"/>
    <w:rsid w:val="004B6D90"/>
    <w:rsid w:val="004C1A0E"/>
    <w:rsid w:val="004C221B"/>
    <w:rsid w:val="004C2A3B"/>
    <w:rsid w:val="004C2FAC"/>
    <w:rsid w:val="004C395A"/>
    <w:rsid w:val="004C5505"/>
    <w:rsid w:val="004C5D82"/>
    <w:rsid w:val="004C664A"/>
    <w:rsid w:val="004C6D2D"/>
    <w:rsid w:val="004C6E46"/>
    <w:rsid w:val="004D0A77"/>
    <w:rsid w:val="004D181F"/>
    <w:rsid w:val="004D35E4"/>
    <w:rsid w:val="004D668B"/>
    <w:rsid w:val="004D6863"/>
    <w:rsid w:val="004D7EEF"/>
    <w:rsid w:val="004E0D17"/>
    <w:rsid w:val="004E2CF5"/>
    <w:rsid w:val="004E3410"/>
    <w:rsid w:val="004E372A"/>
    <w:rsid w:val="004E4C51"/>
    <w:rsid w:val="004E77D7"/>
    <w:rsid w:val="004E792D"/>
    <w:rsid w:val="004F0319"/>
    <w:rsid w:val="004F3017"/>
    <w:rsid w:val="004F609A"/>
    <w:rsid w:val="004F7DF9"/>
    <w:rsid w:val="005026A6"/>
    <w:rsid w:val="00503F2E"/>
    <w:rsid w:val="00503F73"/>
    <w:rsid w:val="00505189"/>
    <w:rsid w:val="005079E8"/>
    <w:rsid w:val="005121A8"/>
    <w:rsid w:val="005127FC"/>
    <w:rsid w:val="00514B50"/>
    <w:rsid w:val="00515D8E"/>
    <w:rsid w:val="00516229"/>
    <w:rsid w:val="00521EE4"/>
    <w:rsid w:val="005272EB"/>
    <w:rsid w:val="00527C10"/>
    <w:rsid w:val="00527C8D"/>
    <w:rsid w:val="00527F14"/>
    <w:rsid w:val="0053018D"/>
    <w:rsid w:val="0053277D"/>
    <w:rsid w:val="005343A3"/>
    <w:rsid w:val="00535E98"/>
    <w:rsid w:val="0054127D"/>
    <w:rsid w:val="005416C3"/>
    <w:rsid w:val="005416CB"/>
    <w:rsid w:val="00542B86"/>
    <w:rsid w:val="005436FC"/>
    <w:rsid w:val="0054606B"/>
    <w:rsid w:val="0054620E"/>
    <w:rsid w:val="00547854"/>
    <w:rsid w:val="0055281A"/>
    <w:rsid w:val="00553DD4"/>
    <w:rsid w:val="0055409A"/>
    <w:rsid w:val="00554AD7"/>
    <w:rsid w:val="00555A7A"/>
    <w:rsid w:val="00556FD1"/>
    <w:rsid w:val="00560DA2"/>
    <w:rsid w:val="005640A6"/>
    <w:rsid w:val="005649ED"/>
    <w:rsid w:val="00574D8F"/>
    <w:rsid w:val="00575898"/>
    <w:rsid w:val="00575BF9"/>
    <w:rsid w:val="005766B9"/>
    <w:rsid w:val="005774D9"/>
    <w:rsid w:val="00581BD2"/>
    <w:rsid w:val="00585F72"/>
    <w:rsid w:val="00586162"/>
    <w:rsid w:val="00593B61"/>
    <w:rsid w:val="00594A03"/>
    <w:rsid w:val="0059524A"/>
    <w:rsid w:val="005A0EA1"/>
    <w:rsid w:val="005A2C16"/>
    <w:rsid w:val="005A6A09"/>
    <w:rsid w:val="005A71A5"/>
    <w:rsid w:val="005B1832"/>
    <w:rsid w:val="005B1ACA"/>
    <w:rsid w:val="005B3A7D"/>
    <w:rsid w:val="005B476C"/>
    <w:rsid w:val="005C0F43"/>
    <w:rsid w:val="005C1D54"/>
    <w:rsid w:val="005C2053"/>
    <w:rsid w:val="005C33AF"/>
    <w:rsid w:val="005C5824"/>
    <w:rsid w:val="005D02D2"/>
    <w:rsid w:val="005D1110"/>
    <w:rsid w:val="005D3BAE"/>
    <w:rsid w:val="005D4AB7"/>
    <w:rsid w:val="005D59FE"/>
    <w:rsid w:val="005D678B"/>
    <w:rsid w:val="005D7384"/>
    <w:rsid w:val="005D7CB8"/>
    <w:rsid w:val="005D7DE4"/>
    <w:rsid w:val="005D7EAC"/>
    <w:rsid w:val="005E075A"/>
    <w:rsid w:val="005E5224"/>
    <w:rsid w:val="005E782A"/>
    <w:rsid w:val="005E7B20"/>
    <w:rsid w:val="005F026F"/>
    <w:rsid w:val="005F40AB"/>
    <w:rsid w:val="005F43F5"/>
    <w:rsid w:val="005F6DD9"/>
    <w:rsid w:val="005F7460"/>
    <w:rsid w:val="0060396D"/>
    <w:rsid w:val="00606069"/>
    <w:rsid w:val="00612517"/>
    <w:rsid w:val="006146CD"/>
    <w:rsid w:val="00615C72"/>
    <w:rsid w:val="00620792"/>
    <w:rsid w:val="006208F6"/>
    <w:rsid w:val="00622AA9"/>
    <w:rsid w:val="0062539F"/>
    <w:rsid w:val="00625638"/>
    <w:rsid w:val="006336D6"/>
    <w:rsid w:val="0063573D"/>
    <w:rsid w:val="0063760F"/>
    <w:rsid w:val="00637764"/>
    <w:rsid w:val="00637F91"/>
    <w:rsid w:val="00644C93"/>
    <w:rsid w:val="00644E22"/>
    <w:rsid w:val="00647D77"/>
    <w:rsid w:val="00650083"/>
    <w:rsid w:val="00651145"/>
    <w:rsid w:val="006545A6"/>
    <w:rsid w:val="00655738"/>
    <w:rsid w:val="00655878"/>
    <w:rsid w:val="00655CAB"/>
    <w:rsid w:val="00655F05"/>
    <w:rsid w:val="00656A3D"/>
    <w:rsid w:val="006608B0"/>
    <w:rsid w:val="00665D5F"/>
    <w:rsid w:val="00665F73"/>
    <w:rsid w:val="006661DC"/>
    <w:rsid w:val="00666F86"/>
    <w:rsid w:val="00667395"/>
    <w:rsid w:val="00667697"/>
    <w:rsid w:val="006718BD"/>
    <w:rsid w:val="0067279F"/>
    <w:rsid w:val="00672AAB"/>
    <w:rsid w:val="00672C6A"/>
    <w:rsid w:val="006741A0"/>
    <w:rsid w:val="00674E17"/>
    <w:rsid w:val="0068053F"/>
    <w:rsid w:val="0068145B"/>
    <w:rsid w:val="00681789"/>
    <w:rsid w:val="00682DB8"/>
    <w:rsid w:val="00683361"/>
    <w:rsid w:val="00683840"/>
    <w:rsid w:val="006842A8"/>
    <w:rsid w:val="0068575D"/>
    <w:rsid w:val="00686AFB"/>
    <w:rsid w:val="0069001E"/>
    <w:rsid w:val="0069028B"/>
    <w:rsid w:val="0069123B"/>
    <w:rsid w:val="006925BC"/>
    <w:rsid w:val="00693B00"/>
    <w:rsid w:val="00696EAB"/>
    <w:rsid w:val="006A0952"/>
    <w:rsid w:val="006A20C2"/>
    <w:rsid w:val="006A5233"/>
    <w:rsid w:val="006A5D47"/>
    <w:rsid w:val="006A6D90"/>
    <w:rsid w:val="006B458A"/>
    <w:rsid w:val="006B4660"/>
    <w:rsid w:val="006B7E1F"/>
    <w:rsid w:val="006C0D0E"/>
    <w:rsid w:val="006C1EFA"/>
    <w:rsid w:val="006C3172"/>
    <w:rsid w:val="006C3BFC"/>
    <w:rsid w:val="006C6437"/>
    <w:rsid w:val="006D060E"/>
    <w:rsid w:val="006D0773"/>
    <w:rsid w:val="006D3168"/>
    <w:rsid w:val="006D3201"/>
    <w:rsid w:val="006D6695"/>
    <w:rsid w:val="006E0544"/>
    <w:rsid w:val="006E06E1"/>
    <w:rsid w:val="006E3555"/>
    <w:rsid w:val="006F05EA"/>
    <w:rsid w:val="006F0911"/>
    <w:rsid w:val="006F135F"/>
    <w:rsid w:val="006F468B"/>
    <w:rsid w:val="006F4978"/>
    <w:rsid w:val="006F4B46"/>
    <w:rsid w:val="006F734C"/>
    <w:rsid w:val="006F7CEC"/>
    <w:rsid w:val="00700340"/>
    <w:rsid w:val="00700CA5"/>
    <w:rsid w:val="00701BEF"/>
    <w:rsid w:val="00702022"/>
    <w:rsid w:val="00702433"/>
    <w:rsid w:val="00704701"/>
    <w:rsid w:val="00710F5C"/>
    <w:rsid w:val="00714367"/>
    <w:rsid w:val="00714CE3"/>
    <w:rsid w:val="0071695C"/>
    <w:rsid w:val="0072037E"/>
    <w:rsid w:val="007205E2"/>
    <w:rsid w:val="00721B9A"/>
    <w:rsid w:val="00721DD2"/>
    <w:rsid w:val="00722FD9"/>
    <w:rsid w:val="00726533"/>
    <w:rsid w:val="00730BC7"/>
    <w:rsid w:val="007312C0"/>
    <w:rsid w:val="007314D5"/>
    <w:rsid w:val="00732384"/>
    <w:rsid w:val="00735743"/>
    <w:rsid w:val="00741A85"/>
    <w:rsid w:val="00744789"/>
    <w:rsid w:val="00750BF9"/>
    <w:rsid w:val="00750EAF"/>
    <w:rsid w:val="00754ACB"/>
    <w:rsid w:val="007551BC"/>
    <w:rsid w:val="00762F11"/>
    <w:rsid w:val="007631CF"/>
    <w:rsid w:val="007646EA"/>
    <w:rsid w:val="0076533B"/>
    <w:rsid w:val="00765929"/>
    <w:rsid w:val="007707B5"/>
    <w:rsid w:val="00770953"/>
    <w:rsid w:val="00770D48"/>
    <w:rsid w:val="00773DFA"/>
    <w:rsid w:val="007755DD"/>
    <w:rsid w:val="00776B8C"/>
    <w:rsid w:val="007774F5"/>
    <w:rsid w:val="00780C52"/>
    <w:rsid w:val="00781455"/>
    <w:rsid w:val="007842F6"/>
    <w:rsid w:val="00785924"/>
    <w:rsid w:val="007872EE"/>
    <w:rsid w:val="0078775B"/>
    <w:rsid w:val="00790F22"/>
    <w:rsid w:val="0079173C"/>
    <w:rsid w:val="007919F2"/>
    <w:rsid w:val="00793913"/>
    <w:rsid w:val="00794767"/>
    <w:rsid w:val="007951DC"/>
    <w:rsid w:val="007A4BDA"/>
    <w:rsid w:val="007A571F"/>
    <w:rsid w:val="007A57F6"/>
    <w:rsid w:val="007A73BC"/>
    <w:rsid w:val="007A7DFA"/>
    <w:rsid w:val="007B513E"/>
    <w:rsid w:val="007B5398"/>
    <w:rsid w:val="007B6F6F"/>
    <w:rsid w:val="007B75AA"/>
    <w:rsid w:val="007C25A1"/>
    <w:rsid w:val="007C28A8"/>
    <w:rsid w:val="007C383E"/>
    <w:rsid w:val="007C434D"/>
    <w:rsid w:val="007C59F0"/>
    <w:rsid w:val="007C72C0"/>
    <w:rsid w:val="007C7583"/>
    <w:rsid w:val="007C75CD"/>
    <w:rsid w:val="007D0C71"/>
    <w:rsid w:val="007D0DB0"/>
    <w:rsid w:val="007E3EDD"/>
    <w:rsid w:val="007E6C27"/>
    <w:rsid w:val="007E7814"/>
    <w:rsid w:val="007F020A"/>
    <w:rsid w:val="007F27C5"/>
    <w:rsid w:val="007F3803"/>
    <w:rsid w:val="007F3D88"/>
    <w:rsid w:val="007F5705"/>
    <w:rsid w:val="007F58F9"/>
    <w:rsid w:val="00802128"/>
    <w:rsid w:val="00803589"/>
    <w:rsid w:val="00805A22"/>
    <w:rsid w:val="00806ACE"/>
    <w:rsid w:val="00807AF8"/>
    <w:rsid w:val="00810BFD"/>
    <w:rsid w:val="00812891"/>
    <w:rsid w:val="00812F2C"/>
    <w:rsid w:val="00813DBD"/>
    <w:rsid w:val="00814E25"/>
    <w:rsid w:val="0081553D"/>
    <w:rsid w:val="00815C04"/>
    <w:rsid w:val="00817E1B"/>
    <w:rsid w:val="00822A67"/>
    <w:rsid w:val="008248F8"/>
    <w:rsid w:val="008249B6"/>
    <w:rsid w:val="008270DE"/>
    <w:rsid w:val="008307D9"/>
    <w:rsid w:val="00830C19"/>
    <w:rsid w:val="00831FAF"/>
    <w:rsid w:val="008322D2"/>
    <w:rsid w:val="008358D9"/>
    <w:rsid w:val="00843FD5"/>
    <w:rsid w:val="008459FE"/>
    <w:rsid w:val="0084773C"/>
    <w:rsid w:val="00847E49"/>
    <w:rsid w:val="008553C3"/>
    <w:rsid w:val="00860E1F"/>
    <w:rsid w:val="00860EA5"/>
    <w:rsid w:val="008615CE"/>
    <w:rsid w:val="00862BC4"/>
    <w:rsid w:val="00863E5E"/>
    <w:rsid w:val="00864422"/>
    <w:rsid w:val="00864A32"/>
    <w:rsid w:val="00864AD2"/>
    <w:rsid w:val="00864EDC"/>
    <w:rsid w:val="00866BD9"/>
    <w:rsid w:val="00870493"/>
    <w:rsid w:val="00870E35"/>
    <w:rsid w:val="008725DA"/>
    <w:rsid w:val="00872B1C"/>
    <w:rsid w:val="0088198B"/>
    <w:rsid w:val="00882629"/>
    <w:rsid w:val="0088306E"/>
    <w:rsid w:val="008867C1"/>
    <w:rsid w:val="0088727C"/>
    <w:rsid w:val="00891AA3"/>
    <w:rsid w:val="00893403"/>
    <w:rsid w:val="00893790"/>
    <w:rsid w:val="00896651"/>
    <w:rsid w:val="00896EDE"/>
    <w:rsid w:val="008A00DB"/>
    <w:rsid w:val="008A2451"/>
    <w:rsid w:val="008A3AEC"/>
    <w:rsid w:val="008A4BF7"/>
    <w:rsid w:val="008A5519"/>
    <w:rsid w:val="008A5605"/>
    <w:rsid w:val="008A5A36"/>
    <w:rsid w:val="008A5A46"/>
    <w:rsid w:val="008A737B"/>
    <w:rsid w:val="008B2429"/>
    <w:rsid w:val="008B24AA"/>
    <w:rsid w:val="008B7A77"/>
    <w:rsid w:val="008C2F91"/>
    <w:rsid w:val="008C5F2C"/>
    <w:rsid w:val="008C7FCE"/>
    <w:rsid w:val="008D01AC"/>
    <w:rsid w:val="008D306E"/>
    <w:rsid w:val="008D37FA"/>
    <w:rsid w:val="008D566E"/>
    <w:rsid w:val="008D6A47"/>
    <w:rsid w:val="008D7672"/>
    <w:rsid w:val="008E3979"/>
    <w:rsid w:val="008E3B16"/>
    <w:rsid w:val="008E4A26"/>
    <w:rsid w:val="008E774B"/>
    <w:rsid w:val="008E7DD0"/>
    <w:rsid w:val="008F0278"/>
    <w:rsid w:val="008F0B96"/>
    <w:rsid w:val="008F7D01"/>
    <w:rsid w:val="008F7F2B"/>
    <w:rsid w:val="0090019D"/>
    <w:rsid w:val="009027A1"/>
    <w:rsid w:val="00902BDA"/>
    <w:rsid w:val="009041A0"/>
    <w:rsid w:val="00904CBC"/>
    <w:rsid w:val="0090605B"/>
    <w:rsid w:val="00907B20"/>
    <w:rsid w:val="00907D11"/>
    <w:rsid w:val="00910F44"/>
    <w:rsid w:val="009141AE"/>
    <w:rsid w:val="00916576"/>
    <w:rsid w:val="0092208C"/>
    <w:rsid w:val="00922464"/>
    <w:rsid w:val="00923899"/>
    <w:rsid w:val="00925142"/>
    <w:rsid w:val="009253C8"/>
    <w:rsid w:val="0092771B"/>
    <w:rsid w:val="009300B6"/>
    <w:rsid w:val="0093058D"/>
    <w:rsid w:val="00930752"/>
    <w:rsid w:val="00930DCF"/>
    <w:rsid w:val="00931E92"/>
    <w:rsid w:val="00933D11"/>
    <w:rsid w:val="00937192"/>
    <w:rsid w:val="00940888"/>
    <w:rsid w:val="00942A69"/>
    <w:rsid w:val="009445A0"/>
    <w:rsid w:val="00945854"/>
    <w:rsid w:val="009501EB"/>
    <w:rsid w:val="009504C6"/>
    <w:rsid w:val="00950E13"/>
    <w:rsid w:val="009535B1"/>
    <w:rsid w:val="00957ED9"/>
    <w:rsid w:val="009602D3"/>
    <w:rsid w:val="00963A01"/>
    <w:rsid w:val="0096509A"/>
    <w:rsid w:val="00970CF6"/>
    <w:rsid w:val="00972457"/>
    <w:rsid w:val="0097350C"/>
    <w:rsid w:val="009759DD"/>
    <w:rsid w:val="00976DE7"/>
    <w:rsid w:val="0097735C"/>
    <w:rsid w:val="00982E75"/>
    <w:rsid w:val="00983D25"/>
    <w:rsid w:val="00990851"/>
    <w:rsid w:val="00992326"/>
    <w:rsid w:val="009924F1"/>
    <w:rsid w:val="00992A28"/>
    <w:rsid w:val="00994D02"/>
    <w:rsid w:val="00997A8D"/>
    <w:rsid w:val="009A04A1"/>
    <w:rsid w:val="009A5415"/>
    <w:rsid w:val="009B0E7A"/>
    <w:rsid w:val="009B191E"/>
    <w:rsid w:val="009B1CDE"/>
    <w:rsid w:val="009B5E9C"/>
    <w:rsid w:val="009D0F88"/>
    <w:rsid w:val="009D28A1"/>
    <w:rsid w:val="009D490E"/>
    <w:rsid w:val="009D4E3A"/>
    <w:rsid w:val="009D5C4F"/>
    <w:rsid w:val="009D6943"/>
    <w:rsid w:val="009D7F14"/>
    <w:rsid w:val="009E5814"/>
    <w:rsid w:val="009E63F8"/>
    <w:rsid w:val="009F0916"/>
    <w:rsid w:val="009F22AF"/>
    <w:rsid w:val="009F2303"/>
    <w:rsid w:val="009F2313"/>
    <w:rsid w:val="009F3932"/>
    <w:rsid w:val="009F7951"/>
    <w:rsid w:val="00A00401"/>
    <w:rsid w:val="00A01945"/>
    <w:rsid w:val="00A01DB9"/>
    <w:rsid w:val="00A02F30"/>
    <w:rsid w:val="00A051B4"/>
    <w:rsid w:val="00A1135C"/>
    <w:rsid w:val="00A11C32"/>
    <w:rsid w:val="00A129F9"/>
    <w:rsid w:val="00A14AA3"/>
    <w:rsid w:val="00A16635"/>
    <w:rsid w:val="00A16AB8"/>
    <w:rsid w:val="00A20479"/>
    <w:rsid w:val="00A21D31"/>
    <w:rsid w:val="00A30223"/>
    <w:rsid w:val="00A31424"/>
    <w:rsid w:val="00A32C9E"/>
    <w:rsid w:val="00A333C5"/>
    <w:rsid w:val="00A33450"/>
    <w:rsid w:val="00A34185"/>
    <w:rsid w:val="00A35872"/>
    <w:rsid w:val="00A362BC"/>
    <w:rsid w:val="00A36D46"/>
    <w:rsid w:val="00A37292"/>
    <w:rsid w:val="00A37703"/>
    <w:rsid w:val="00A4070B"/>
    <w:rsid w:val="00A41243"/>
    <w:rsid w:val="00A4198F"/>
    <w:rsid w:val="00A43292"/>
    <w:rsid w:val="00A43B9D"/>
    <w:rsid w:val="00A46D69"/>
    <w:rsid w:val="00A510ED"/>
    <w:rsid w:val="00A5111B"/>
    <w:rsid w:val="00A5426E"/>
    <w:rsid w:val="00A65027"/>
    <w:rsid w:val="00A6519F"/>
    <w:rsid w:val="00A6609F"/>
    <w:rsid w:val="00A714B1"/>
    <w:rsid w:val="00A72EE4"/>
    <w:rsid w:val="00A76EE8"/>
    <w:rsid w:val="00A7732A"/>
    <w:rsid w:val="00A77F5F"/>
    <w:rsid w:val="00A8020B"/>
    <w:rsid w:val="00A80570"/>
    <w:rsid w:val="00A8175C"/>
    <w:rsid w:val="00A82542"/>
    <w:rsid w:val="00A8784E"/>
    <w:rsid w:val="00A94181"/>
    <w:rsid w:val="00A96257"/>
    <w:rsid w:val="00A96CB2"/>
    <w:rsid w:val="00AA09A5"/>
    <w:rsid w:val="00AA23E4"/>
    <w:rsid w:val="00AA2B73"/>
    <w:rsid w:val="00AA3BFF"/>
    <w:rsid w:val="00AA5E18"/>
    <w:rsid w:val="00AA7A23"/>
    <w:rsid w:val="00AA7BAE"/>
    <w:rsid w:val="00AB111F"/>
    <w:rsid w:val="00AB1571"/>
    <w:rsid w:val="00AB216A"/>
    <w:rsid w:val="00AB2EC5"/>
    <w:rsid w:val="00AB4413"/>
    <w:rsid w:val="00AB5362"/>
    <w:rsid w:val="00AB5DBA"/>
    <w:rsid w:val="00AB5DE9"/>
    <w:rsid w:val="00AB7D02"/>
    <w:rsid w:val="00AC0543"/>
    <w:rsid w:val="00AC1A24"/>
    <w:rsid w:val="00AC2BAD"/>
    <w:rsid w:val="00AC410A"/>
    <w:rsid w:val="00AC684D"/>
    <w:rsid w:val="00AC7664"/>
    <w:rsid w:val="00AC79C8"/>
    <w:rsid w:val="00AC7C9A"/>
    <w:rsid w:val="00AD145B"/>
    <w:rsid w:val="00AD2CD1"/>
    <w:rsid w:val="00AD3B5A"/>
    <w:rsid w:val="00AD5293"/>
    <w:rsid w:val="00AD655E"/>
    <w:rsid w:val="00AD7972"/>
    <w:rsid w:val="00AD7A8E"/>
    <w:rsid w:val="00AE141E"/>
    <w:rsid w:val="00AE54B2"/>
    <w:rsid w:val="00AE6B37"/>
    <w:rsid w:val="00AF0634"/>
    <w:rsid w:val="00AF1A50"/>
    <w:rsid w:val="00AF1F09"/>
    <w:rsid w:val="00AF3246"/>
    <w:rsid w:val="00AF34AF"/>
    <w:rsid w:val="00AF3F77"/>
    <w:rsid w:val="00AF6C7D"/>
    <w:rsid w:val="00AF7C59"/>
    <w:rsid w:val="00B0305D"/>
    <w:rsid w:val="00B03E6B"/>
    <w:rsid w:val="00B0491F"/>
    <w:rsid w:val="00B071CB"/>
    <w:rsid w:val="00B169EC"/>
    <w:rsid w:val="00B16AEA"/>
    <w:rsid w:val="00B16CDA"/>
    <w:rsid w:val="00B207F3"/>
    <w:rsid w:val="00B21451"/>
    <w:rsid w:val="00B22A51"/>
    <w:rsid w:val="00B247EE"/>
    <w:rsid w:val="00B318B5"/>
    <w:rsid w:val="00B31C5C"/>
    <w:rsid w:val="00B31EB1"/>
    <w:rsid w:val="00B3573D"/>
    <w:rsid w:val="00B41600"/>
    <w:rsid w:val="00B428DF"/>
    <w:rsid w:val="00B42AD5"/>
    <w:rsid w:val="00B42B87"/>
    <w:rsid w:val="00B43ABD"/>
    <w:rsid w:val="00B440E2"/>
    <w:rsid w:val="00B46F10"/>
    <w:rsid w:val="00B4721B"/>
    <w:rsid w:val="00B5326C"/>
    <w:rsid w:val="00B548C9"/>
    <w:rsid w:val="00B54D73"/>
    <w:rsid w:val="00B576B1"/>
    <w:rsid w:val="00B634A2"/>
    <w:rsid w:val="00B63B6F"/>
    <w:rsid w:val="00B67B91"/>
    <w:rsid w:val="00B739D3"/>
    <w:rsid w:val="00B75554"/>
    <w:rsid w:val="00B76358"/>
    <w:rsid w:val="00B77888"/>
    <w:rsid w:val="00B83907"/>
    <w:rsid w:val="00B84578"/>
    <w:rsid w:val="00B84A97"/>
    <w:rsid w:val="00B85DC5"/>
    <w:rsid w:val="00B915D6"/>
    <w:rsid w:val="00B92677"/>
    <w:rsid w:val="00B93483"/>
    <w:rsid w:val="00B94314"/>
    <w:rsid w:val="00B94AF6"/>
    <w:rsid w:val="00B96C52"/>
    <w:rsid w:val="00B97D46"/>
    <w:rsid w:val="00BA2A0C"/>
    <w:rsid w:val="00BA2F1E"/>
    <w:rsid w:val="00BA3113"/>
    <w:rsid w:val="00BA46BA"/>
    <w:rsid w:val="00BA61A0"/>
    <w:rsid w:val="00BA7FCC"/>
    <w:rsid w:val="00BB26B1"/>
    <w:rsid w:val="00BB2E7D"/>
    <w:rsid w:val="00BB36EC"/>
    <w:rsid w:val="00BC1A3E"/>
    <w:rsid w:val="00BC1C7E"/>
    <w:rsid w:val="00BC4824"/>
    <w:rsid w:val="00BC5238"/>
    <w:rsid w:val="00BC5251"/>
    <w:rsid w:val="00BC6C44"/>
    <w:rsid w:val="00BC714E"/>
    <w:rsid w:val="00BC7626"/>
    <w:rsid w:val="00BC7ED5"/>
    <w:rsid w:val="00BD0086"/>
    <w:rsid w:val="00BD091B"/>
    <w:rsid w:val="00BD3B00"/>
    <w:rsid w:val="00BD6BE6"/>
    <w:rsid w:val="00BE0245"/>
    <w:rsid w:val="00BE1415"/>
    <w:rsid w:val="00BE24E2"/>
    <w:rsid w:val="00BE5A45"/>
    <w:rsid w:val="00BE5A9D"/>
    <w:rsid w:val="00BE7945"/>
    <w:rsid w:val="00BF1113"/>
    <w:rsid w:val="00BF2AC8"/>
    <w:rsid w:val="00BF33E0"/>
    <w:rsid w:val="00BF6942"/>
    <w:rsid w:val="00C01070"/>
    <w:rsid w:val="00C03339"/>
    <w:rsid w:val="00C04F4F"/>
    <w:rsid w:val="00C05204"/>
    <w:rsid w:val="00C113C3"/>
    <w:rsid w:val="00C13657"/>
    <w:rsid w:val="00C13EB3"/>
    <w:rsid w:val="00C141FB"/>
    <w:rsid w:val="00C155AB"/>
    <w:rsid w:val="00C1681F"/>
    <w:rsid w:val="00C203E6"/>
    <w:rsid w:val="00C21193"/>
    <w:rsid w:val="00C21396"/>
    <w:rsid w:val="00C22E8A"/>
    <w:rsid w:val="00C30FFD"/>
    <w:rsid w:val="00C32426"/>
    <w:rsid w:val="00C32E33"/>
    <w:rsid w:val="00C32E6C"/>
    <w:rsid w:val="00C344BA"/>
    <w:rsid w:val="00C3497F"/>
    <w:rsid w:val="00C355E3"/>
    <w:rsid w:val="00C3793D"/>
    <w:rsid w:val="00C37C8B"/>
    <w:rsid w:val="00C420E3"/>
    <w:rsid w:val="00C44EF8"/>
    <w:rsid w:val="00C45DB2"/>
    <w:rsid w:val="00C4607E"/>
    <w:rsid w:val="00C5269D"/>
    <w:rsid w:val="00C52E6B"/>
    <w:rsid w:val="00C53D71"/>
    <w:rsid w:val="00C55E2F"/>
    <w:rsid w:val="00C62018"/>
    <w:rsid w:val="00C63C12"/>
    <w:rsid w:val="00C647E7"/>
    <w:rsid w:val="00C64D00"/>
    <w:rsid w:val="00C65EC0"/>
    <w:rsid w:val="00C66F20"/>
    <w:rsid w:val="00C70474"/>
    <w:rsid w:val="00C70F12"/>
    <w:rsid w:val="00C71C2D"/>
    <w:rsid w:val="00C721B1"/>
    <w:rsid w:val="00C74596"/>
    <w:rsid w:val="00C763E6"/>
    <w:rsid w:val="00C76F83"/>
    <w:rsid w:val="00C77E19"/>
    <w:rsid w:val="00C81981"/>
    <w:rsid w:val="00C82253"/>
    <w:rsid w:val="00C82986"/>
    <w:rsid w:val="00C84163"/>
    <w:rsid w:val="00C85B3B"/>
    <w:rsid w:val="00C93C9C"/>
    <w:rsid w:val="00C94483"/>
    <w:rsid w:val="00C9508C"/>
    <w:rsid w:val="00CA03A5"/>
    <w:rsid w:val="00CA2ED6"/>
    <w:rsid w:val="00CA39E6"/>
    <w:rsid w:val="00CA455B"/>
    <w:rsid w:val="00CA4E77"/>
    <w:rsid w:val="00CA71BD"/>
    <w:rsid w:val="00CB0024"/>
    <w:rsid w:val="00CB0253"/>
    <w:rsid w:val="00CB3A92"/>
    <w:rsid w:val="00CB64BB"/>
    <w:rsid w:val="00CB770D"/>
    <w:rsid w:val="00CB77B4"/>
    <w:rsid w:val="00CC0509"/>
    <w:rsid w:val="00CC22DC"/>
    <w:rsid w:val="00CC2CB2"/>
    <w:rsid w:val="00CC71D8"/>
    <w:rsid w:val="00CD01D2"/>
    <w:rsid w:val="00CD02C1"/>
    <w:rsid w:val="00CD0E00"/>
    <w:rsid w:val="00CD772A"/>
    <w:rsid w:val="00CD7A38"/>
    <w:rsid w:val="00CE4292"/>
    <w:rsid w:val="00CE6B95"/>
    <w:rsid w:val="00CE7EF9"/>
    <w:rsid w:val="00CF18DC"/>
    <w:rsid w:val="00CF1967"/>
    <w:rsid w:val="00CF2B87"/>
    <w:rsid w:val="00CF4C6A"/>
    <w:rsid w:val="00CF4CC1"/>
    <w:rsid w:val="00D0016C"/>
    <w:rsid w:val="00D020F4"/>
    <w:rsid w:val="00D028A3"/>
    <w:rsid w:val="00D03B37"/>
    <w:rsid w:val="00D04488"/>
    <w:rsid w:val="00D05110"/>
    <w:rsid w:val="00D112D1"/>
    <w:rsid w:val="00D12F57"/>
    <w:rsid w:val="00D14186"/>
    <w:rsid w:val="00D15324"/>
    <w:rsid w:val="00D153B3"/>
    <w:rsid w:val="00D15900"/>
    <w:rsid w:val="00D16733"/>
    <w:rsid w:val="00D16A06"/>
    <w:rsid w:val="00D17EAC"/>
    <w:rsid w:val="00D22A7A"/>
    <w:rsid w:val="00D2576B"/>
    <w:rsid w:val="00D25C1D"/>
    <w:rsid w:val="00D25EC0"/>
    <w:rsid w:val="00D26907"/>
    <w:rsid w:val="00D27085"/>
    <w:rsid w:val="00D30B06"/>
    <w:rsid w:val="00D31D7B"/>
    <w:rsid w:val="00D31F35"/>
    <w:rsid w:val="00D33F60"/>
    <w:rsid w:val="00D34400"/>
    <w:rsid w:val="00D37644"/>
    <w:rsid w:val="00D401F6"/>
    <w:rsid w:val="00D411BE"/>
    <w:rsid w:val="00D43E5B"/>
    <w:rsid w:val="00D448A1"/>
    <w:rsid w:val="00D45D14"/>
    <w:rsid w:val="00D46BC3"/>
    <w:rsid w:val="00D46DB6"/>
    <w:rsid w:val="00D475B2"/>
    <w:rsid w:val="00D516BC"/>
    <w:rsid w:val="00D5550B"/>
    <w:rsid w:val="00D5595F"/>
    <w:rsid w:val="00D55A63"/>
    <w:rsid w:val="00D63A82"/>
    <w:rsid w:val="00D64277"/>
    <w:rsid w:val="00D64953"/>
    <w:rsid w:val="00D66622"/>
    <w:rsid w:val="00D7088A"/>
    <w:rsid w:val="00D71838"/>
    <w:rsid w:val="00D743D2"/>
    <w:rsid w:val="00D77544"/>
    <w:rsid w:val="00D80659"/>
    <w:rsid w:val="00D878D8"/>
    <w:rsid w:val="00D90248"/>
    <w:rsid w:val="00D90954"/>
    <w:rsid w:val="00D96651"/>
    <w:rsid w:val="00D970B7"/>
    <w:rsid w:val="00DA273C"/>
    <w:rsid w:val="00DA62AE"/>
    <w:rsid w:val="00DA6908"/>
    <w:rsid w:val="00DA6FEC"/>
    <w:rsid w:val="00DB214F"/>
    <w:rsid w:val="00DB3D63"/>
    <w:rsid w:val="00DB4278"/>
    <w:rsid w:val="00DB4525"/>
    <w:rsid w:val="00DC08A4"/>
    <w:rsid w:val="00DC0B5E"/>
    <w:rsid w:val="00DC3BFF"/>
    <w:rsid w:val="00DC6AC1"/>
    <w:rsid w:val="00DC6F74"/>
    <w:rsid w:val="00DD43A2"/>
    <w:rsid w:val="00DD756B"/>
    <w:rsid w:val="00DE15DF"/>
    <w:rsid w:val="00DE22DD"/>
    <w:rsid w:val="00DE2E51"/>
    <w:rsid w:val="00DE49AE"/>
    <w:rsid w:val="00DF0BAC"/>
    <w:rsid w:val="00DF4ADA"/>
    <w:rsid w:val="00DF65F2"/>
    <w:rsid w:val="00DF6A52"/>
    <w:rsid w:val="00DF6D8D"/>
    <w:rsid w:val="00DF795C"/>
    <w:rsid w:val="00E009DC"/>
    <w:rsid w:val="00E00B8F"/>
    <w:rsid w:val="00E04180"/>
    <w:rsid w:val="00E0491E"/>
    <w:rsid w:val="00E05461"/>
    <w:rsid w:val="00E05C74"/>
    <w:rsid w:val="00E07C60"/>
    <w:rsid w:val="00E12644"/>
    <w:rsid w:val="00E12FFE"/>
    <w:rsid w:val="00E13191"/>
    <w:rsid w:val="00E15357"/>
    <w:rsid w:val="00E15722"/>
    <w:rsid w:val="00E16A29"/>
    <w:rsid w:val="00E172CD"/>
    <w:rsid w:val="00E2018D"/>
    <w:rsid w:val="00E2413C"/>
    <w:rsid w:val="00E24A35"/>
    <w:rsid w:val="00E254A2"/>
    <w:rsid w:val="00E2656E"/>
    <w:rsid w:val="00E31AB9"/>
    <w:rsid w:val="00E3272A"/>
    <w:rsid w:val="00E33F76"/>
    <w:rsid w:val="00E37049"/>
    <w:rsid w:val="00E408BB"/>
    <w:rsid w:val="00E41F4A"/>
    <w:rsid w:val="00E43216"/>
    <w:rsid w:val="00E44C85"/>
    <w:rsid w:val="00E479FD"/>
    <w:rsid w:val="00E47D4D"/>
    <w:rsid w:val="00E52168"/>
    <w:rsid w:val="00E52AAD"/>
    <w:rsid w:val="00E5454A"/>
    <w:rsid w:val="00E612F3"/>
    <w:rsid w:val="00E627C5"/>
    <w:rsid w:val="00E6290B"/>
    <w:rsid w:val="00E70985"/>
    <w:rsid w:val="00E71B83"/>
    <w:rsid w:val="00E74A9F"/>
    <w:rsid w:val="00E8176B"/>
    <w:rsid w:val="00E81DBF"/>
    <w:rsid w:val="00E830EE"/>
    <w:rsid w:val="00E86099"/>
    <w:rsid w:val="00E90C19"/>
    <w:rsid w:val="00E95FAA"/>
    <w:rsid w:val="00E9720B"/>
    <w:rsid w:val="00EA45AE"/>
    <w:rsid w:val="00EA4F10"/>
    <w:rsid w:val="00EA5C60"/>
    <w:rsid w:val="00EA62B9"/>
    <w:rsid w:val="00EB09CD"/>
    <w:rsid w:val="00EB3983"/>
    <w:rsid w:val="00EB3D7E"/>
    <w:rsid w:val="00EB5D51"/>
    <w:rsid w:val="00EB7AA3"/>
    <w:rsid w:val="00EC0F7F"/>
    <w:rsid w:val="00EC1799"/>
    <w:rsid w:val="00EC18C0"/>
    <w:rsid w:val="00EC47FB"/>
    <w:rsid w:val="00EC4E15"/>
    <w:rsid w:val="00EC62DA"/>
    <w:rsid w:val="00EC7F22"/>
    <w:rsid w:val="00ED0F12"/>
    <w:rsid w:val="00ED144A"/>
    <w:rsid w:val="00ED1D36"/>
    <w:rsid w:val="00ED3AFA"/>
    <w:rsid w:val="00ED531B"/>
    <w:rsid w:val="00ED5955"/>
    <w:rsid w:val="00ED6974"/>
    <w:rsid w:val="00ED7CE1"/>
    <w:rsid w:val="00EE0836"/>
    <w:rsid w:val="00EE0F41"/>
    <w:rsid w:val="00EE105D"/>
    <w:rsid w:val="00EE12F7"/>
    <w:rsid w:val="00EE315D"/>
    <w:rsid w:val="00EE3AF9"/>
    <w:rsid w:val="00EE474E"/>
    <w:rsid w:val="00EE5BF8"/>
    <w:rsid w:val="00EF07F2"/>
    <w:rsid w:val="00EF3792"/>
    <w:rsid w:val="00EF399C"/>
    <w:rsid w:val="00EF3B4B"/>
    <w:rsid w:val="00EF4B97"/>
    <w:rsid w:val="00EF603C"/>
    <w:rsid w:val="00EF6090"/>
    <w:rsid w:val="00EF6A6B"/>
    <w:rsid w:val="00EF790E"/>
    <w:rsid w:val="00F00763"/>
    <w:rsid w:val="00F01336"/>
    <w:rsid w:val="00F04B50"/>
    <w:rsid w:val="00F0627A"/>
    <w:rsid w:val="00F06A0F"/>
    <w:rsid w:val="00F07627"/>
    <w:rsid w:val="00F1028E"/>
    <w:rsid w:val="00F10ADA"/>
    <w:rsid w:val="00F1386D"/>
    <w:rsid w:val="00F15888"/>
    <w:rsid w:val="00F1642A"/>
    <w:rsid w:val="00F169D9"/>
    <w:rsid w:val="00F16F07"/>
    <w:rsid w:val="00F20978"/>
    <w:rsid w:val="00F22E09"/>
    <w:rsid w:val="00F23E83"/>
    <w:rsid w:val="00F25186"/>
    <w:rsid w:val="00F25573"/>
    <w:rsid w:val="00F27296"/>
    <w:rsid w:val="00F2783D"/>
    <w:rsid w:val="00F27977"/>
    <w:rsid w:val="00F27FA8"/>
    <w:rsid w:val="00F31B9F"/>
    <w:rsid w:val="00F34CEE"/>
    <w:rsid w:val="00F34E50"/>
    <w:rsid w:val="00F34F8D"/>
    <w:rsid w:val="00F36752"/>
    <w:rsid w:val="00F40053"/>
    <w:rsid w:val="00F415BD"/>
    <w:rsid w:val="00F422A6"/>
    <w:rsid w:val="00F441BA"/>
    <w:rsid w:val="00F51057"/>
    <w:rsid w:val="00F54E92"/>
    <w:rsid w:val="00F56058"/>
    <w:rsid w:val="00F56D1C"/>
    <w:rsid w:val="00F60C15"/>
    <w:rsid w:val="00F61238"/>
    <w:rsid w:val="00F6348A"/>
    <w:rsid w:val="00F63B84"/>
    <w:rsid w:val="00F65FBD"/>
    <w:rsid w:val="00F67141"/>
    <w:rsid w:val="00F67649"/>
    <w:rsid w:val="00F7068E"/>
    <w:rsid w:val="00F72B69"/>
    <w:rsid w:val="00F80D96"/>
    <w:rsid w:val="00F810C4"/>
    <w:rsid w:val="00F82AA2"/>
    <w:rsid w:val="00F83966"/>
    <w:rsid w:val="00F849E7"/>
    <w:rsid w:val="00F87B6A"/>
    <w:rsid w:val="00F934AD"/>
    <w:rsid w:val="00F934D4"/>
    <w:rsid w:val="00F94BAA"/>
    <w:rsid w:val="00F9521E"/>
    <w:rsid w:val="00F95ECD"/>
    <w:rsid w:val="00F96ADB"/>
    <w:rsid w:val="00FA0744"/>
    <w:rsid w:val="00FA20FA"/>
    <w:rsid w:val="00FA30BC"/>
    <w:rsid w:val="00FA3885"/>
    <w:rsid w:val="00FA468E"/>
    <w:rsid w:val="00FB0779"/>
    <w:rsid w:val="00FB2BC6"/>
    <w:rsid w:val="00FB35B2"/>
    <w:rsid w:val="00FB48B1"/>
    <w:rsid w:val="00FB4903"/>
    <w:rsid w:val="00FB5567"/>
    <w:rsid w:val="00FB7499"/>
    <w:rsid w:val="00FC0950"/>
    <w:rsid w:val="00FC44FB"/>
    <w:rsid w:val="00FC66BD"/>
    <w:rsid w:val="00FD2ABB"/>
    <w:rsid w:val="00FD448B"/>
    <w:rsid w:val="00FD5230"/>
    <w:rsid w:val="00FD5767"/>
    <w:rsid w:val="00FE167F"/>
    <w:rsid w:val="00FE1909"/>
    <w:rsid w:val="00FE2671"/>
    <w:rsid w:val="00FE3ECB"/>
    <w:rsid w:val="00FE5A17"/>
    <w:rsid w:val="00FF08E9"/>
    <w:rsid w:val="00FF1071"/>
    <w:rsid w:val="00FF11F7"/>
    <w:rsid w:val="00FF2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0">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31"/>
      </w:numPr>
      <w:overflowPunct w:val="0"/>
      <w:snapToGrid/>
      <w:spacing w:after="180"/>
      <w:jc w:val="left"/>
    </w:pPr>
    <w:rPr>
      <w:rFonts w:eastAsia="Times New Roman"/>
      <w:sz w:val="20"/>
      <w:szCs w:val="20"/>
      <w:lang w:val="en-GB"/>
    </w:rPr>
  </w:style>
  <w:style w:type="character" w:customStyle="1" w:styleId="TACChar">
    <w:name w:val="TAC Char"/>
    <w:basedOn w:val="a0"/>
    <w:link w:val="TAC"/>
    <w:locked/>
    <w:rsid w:val="008A4BF7"/>
    <w:rPr>
      <w:rFonts w:ascii="Arial" w:hAnsi="Arial" w:cs="Arial"/>
      <w:lang w:eastAsia="en-GB"/>
    </w:rPr>
  </w:style>
  <w:style w:type="paragraph" w:customStyle="1" w:styleId="TAC">
    <w:name w:val="TAC"/>
    <w:basedOn w:val="a"/>
    <w:link w:val="TACChar"/>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locked/>
    <w:rsid w:val="008A4BF7"/>
    <w:rPr>
      <w:rFonts w:ascii="Arial" w:hAnsi="Arial" w:cs="Arial"/>
      <w:b/>
      <w:bCs/>
      <w:lang w:eastAsia="en-GB"/>
    </w:rPr>
  </w:style>
  <w:style w:type="paragraph" w:customStyle="1" w:styleId="TH">
    <w:name w:val="TH"/>
    <w:basedOn w:val="a"/>
    <w:link w:val="THChar"/>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locked/>
    <w:rsid w:val="008A4BF7"/>
    <w:rPr>
      <w:rFonts w:ascii="Arial" w:hAnsi="Arial" w:cs="Arial"/>
      <w:lang w:eastAsia="en-GB"/>
    </w:rPr>
  </w:style>
  <w:style w:type="paragraph" w:customStyle="1" w:styleId="TAN">
    <w:name w:val="TAN"/>
    <w:basedOn w:val="a"/>
    <w:link w:val="TANChar"/>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locked/>
    <w:rsid w:val="008A4BF7"/>
    <w:rPr>
      <w:rFonts w:ascii="Arial" w:hAnsi="Arial" w:cs="Arial"/>
      <w:b/>
      <w:bCs/>
      <w:lang w:eastAsia="en-GB"/>
    </w:rPr>
  </w:style>
  <w:style w:type="paragraph" w:customStyle="1" w:styleId="TAH">
    <w:name w:val="TAH"/>
    <w:basedOn w:val="a"/>
    <w:link w:val="TAHCar"/>
    <w:rsid w:val="008A4BF7"/>
    <w:pPr>
      <w:keepNext/>
      <w:overflowPunct w:val="0"/>
      <w:adjustRightInd/>
      <w:snapToGrid/>
      <w:spacing w:after="0"/>
      <w:jc w:val="center"/>
    </w:pPr>
    <w:rPr>
      <w:rFonts w:ascii="Arial" w:eastAsiaTheme="minorEastAsia" w:hAnsi="Arial" w:cs="Arial"/>
      <w:b/>
      <w:bCs/>
      <w:kern w:val="2"/>
      <w:sz w:val="21"/>
      <w:lang w:eastAsia="en-GB"/>
    </w:rPr>
  </w:style>
  <w:style w:type="paragraph" w:customStyle="1" w:styleId="Agreement">
    <w:name w:val="Agreement"/>
    <w:basedOn w:val="a"/>
    <w:next w:val="Doc-text2"/>
    <w:qFormat/>
    <w:rsid w:val="00DE2E51"/>
    <w:pPr>
      <w:numPr>
        <w:numId w:val="34"/>
      </w:numPr>
      <w:tabs>
        <w:tab w:val="clear" w:pos="2070"/>
        <w:tab w:val="num" w:pos="1800"/>
      </w:tabs>
      <w:autoSpaceDE/>
      <w:autoSpaceDN/>
      <w:adjustRightInd/>
      <w:snapToGrid/>
      <w:spacing w:before="60" w:after="0"/>
      <w:ind w:left="1800"/>
      <w:jc w:val="left"/>
    </w:pPr>
    <w:rPr>
      <w:rFonts w:ascii="Arial" w:eastAsia="MS Mincho" w:hAnsi="Arial"/>
      <w:b/>
      <w:sz w:val="20"/>
      <w:szCs w:val="24"/>
      <w:lang w:val="en-GB" w:eastAsia="en-GB"/>
    </w:rPr>
  </w:style>
  <w:style w:type="character" w:customStyle="1" w:styleId="PLChar">
    <w:name w:val="PL Char"/>
    <w:link w:val="PL"/>
    <w:qFormat/>
    <w:locked/>
    <w:rsid w:val="00DE2E51"/>
    <w:rPr>
      <w:rFonts w:ascii="Courier New" w:eastAsia="Times New Roman" w:hAnsi="Courier New" w:cs="Courier New"/>
      <w:noProof/>
      <w:sz w:val="16"/>
    </w:rPr>
  </w:style>
  <w:style w:type="paragraph" w:customStyle="1" w:styleId="PL">
    <w:name w:val="PL"/>
    <w:link w:val="PLChar"/>
    <w:qFormat/>
    <w:rsid w:val="00DE2E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 w:type="paragraph" w:customStyle="1" w:styleId="DECISION">
    <w:name w:val="DECISION"/>
    <w:basedOn w:val="a"/>
    <w:rsid w:val="0014194F"/>
    <w:pPr>
      <w:widowControl w:val="0"/>
      <w:numPr>
        <w:numId w:val="38"/>
      </w:numPr>
      <w:autoSpaceDE/>
      <w:autoSpaceDN/>
      <w:adjustRightInd/>
      <w:snapToGrid/>
      <w:spacing w:before="120"/>
    </w:pPr>
    <w:rPr>
      <w:rFonts w:ascii="Arial" w:eastAsiaTheme="minorEastAsia" w:hAnsi="Arial"/>
      <w:b/>
      <w:color w:val="0000FF"/>
      <w:sz w:val="20"/>
      <w:szCs w:val="20"/>
      <w:u w:val="single"/>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0">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31"/>
      </w:numPr>
      <w:overflowPunct w:val="0"/>
      <w:snapToGrid/>
      <w:spacing w:after="180"/>
      <w:jc w:val="left"/>
    </w:pPr>
    <w:rPr>
      <w:rFonts w:eastAsia="Times New Roman"/>
      <w:sz w:val="20"/>
      <w:szCs w:val="20"/>
      <w:lang w:val="en-GB"/>
    </w:rPr>
  </w:style>
  <w:style w:type="character" w:customStyle="1" w:styleId="TACChar">
    <w:name w:val="TAC Char"/>
    <w:basedOn w:val="a0"/>
    <w:link w:val="TAC"/>
    <w:locked/>
    <w:rsid w:val="008A4BF7"/>
    <w:rPr>
      <w:rFonts w:ascii="Arial" w:hAnsi="Arial" w:cs="Arial"/>
      <w:lang w:eastAsia="en-GB"/>
    </w:rPr>
  </w:style>
  <w:style w:type="paragraph" w:customStyle="1" w:styleId="TAC">
    <w:name w:val="TAC"/>
    <w:basedOn w:val="a"/>
    <w:link w:val="TACChar"/>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locked/>
    <w:rsid w:val="008A4BF7"/>
    <w:rPr>
      <w:rFonts w:ascii="Arial" w:hAnsi="Arial" w:cs="Arial"/>
      <w:b/>
      <w:bCs/>
      <w:lang w:eastAsia="en-GB"/>
    </w:rPr>
  </w:style>
  <w:style w:type="paragraph" w:customStyle="1" w:styleId="TH">
    <w:name w:val="TH"/>
    <w:basedOn w:val="a"/>
    <w:link w:val="THChar"/>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locked/>
    <w:rsid w:val="008A4BF7"/>
    <w:rPr>
      <w:rFonts w:ascii="Arial" w:hAnsi="Arial" w:cs="Arial"/>
      <w:lang w:eastAsia="en-GB"/>
    </w:rPr>
  </w:style>
  <w:style w:type="paragraph" w:customStyle="1" w:styleId="TAN">
    <w:name w:val="TAN"/>
    <w:basedOn w:val="a"/>
    <w:link w:val="TANChar"/>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locked/>
    <w:rsid w:val="008A4BF7"/>
    <w:rPr>
      <w:rFonts w:ascii="Arial" w:hAnsi="Arial" w:cs="Arial"/>
      <w:b/>
      <w:bCs/>
      <w:lang w:eastAsia="en-GB"/>
    </w:rPr>
  </w:style>
  <w:style w:type="paragraph" w:customStyle="1" w:styleId="TAH">
    <w:name w:val="TAH"/>
    <w:basedOn w:val="a"/>
    <w:link w:val="TAHCar"/>
    <w:rsid w:val="008A4BF7"/>
    <w:pPr>
      <w:keepNext/>
      <w:overflowPunct w:val="0"/>
      <w:adjustRightInd/>
      <w:snapToGrid/>
      <w:spacing w:after="0"/>
      <w:jc w:val="center"/>
    </w:pPr>
    <w:rPr>
      <w:rFonts w:ascii="Arial" w:eastAsiaTheme="minorEastAsia" w:hAnsi="Arial" w:cs="Arial"/>
      <w:b/>
      <w:bCs/>
      <w:kern w:val="2"/>
      <w:sz w:val="21"/>
      <w:lang w:eastAsia="en-GB"/>
    </w:rPr>
  </w:style>
  <w:style w:type="paragraph" w:customStyle="1" w:styleId="Agreement">
    <w:name w:val="Agreement"/>
    <w:basedOn w:val="a"/>
    <w:next w:val="Doc-text2"/>
    <w:qFormat/>
    <w:rsid w:val="00DE2E51"/>
    <w:pPr>
      <w:numPr>
        <w:numId w:val="34"/>
      </w:numPr>
      <w:tabs>
        <w:tab w:val="clear" w:pos="2070"/>
        <w:tab w:val="num" w:pos="1800"/>
      </w:tabs>
      <w:autoSpaceDE/>
      <w:autoSpaceDN/>
      <w:adjustRightInd/>
      <w:snapToGrid/>
      <w:spacing w:before="60" w:after="0"/>
      <w:ind w:left="1800"/>
      <w:jc w:val="left"/>
    </w:pPr>
    <w:rPr>
      <w:rFonts w:ascii="Arial" w:eastAsia="MS Mincho" w:hAnsi="Arial"/>
      <w:b/>
      <w:sz w:val="20"/>
      <w:szCs w:val="24"/>
      <w:lang w:val="en-GB" w:eastAsia="en-GB"/>
    </w:rPr>
  </w:style>
  <w:style w:type="character" w:customStyle="1" w:styleId="PLChar">
    <w:name w:val="PL Char"/>
    <w:link w:val="PL"/>
    <w:qFormat/>
    <w:locked/>
    <w:rsid w:val="00DE2E51"/>
    <w:rPr>
      <w:rFonts w:ascii="Courier New" w:eastAsia="Times New Roman" w:hAnsi="Courier New" w:cs="Courier New"/>
      <w:noProof/>
      <w:sz w:val="16"/>
    </w:rPr>
  </w:style>
  <w:style w:type="paragraph" w:customStyle="1" w:styleId="PL">
    <w:name w:val="PL"/>
    <w:link w:val="PLChar"/>
    <w:qFormat/>
    <w:rsid w:val="00DE2E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 w:type="paragraph" w:customStyle="1" w:styleId="DECISION">
    <w:name w:val="DECISION"/>
    <w:basedOn w:val="a"/>
    <w:rsid w:val="0014194F"/>
    <w:pPr>
      <w:widowControl w:val="0"/>
      <w:numPr>
        <w:numId w:val="38"/>
      </w:numPr>
      <w:autoSpaceDE/>
      <w:autoSpaceDN/>
      <w:adjustRightInd/>
      <w:snapToGrid/>
      <w:spacing w:before="120"/>
    </w:pPr>
    <w:rPr>
      <w:rFonts w:ascii="Arial" w:eastAsiaTheme="minorEastAsia" w:hAnsi="Arial"/>
      <w:b/>
      <w:color w:val="0000FF"/>
      <w:sz w:val="20"/>
      <w:szCs w:val="20"/>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225264487">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767405">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867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1C4DF-E048-450E-A022-9BF67B76A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1557</Words>
  <Characters>8878</Characters>
  <Application>Microsoft Office Word</Application>
  <DocSecurity>0</DocSecurity>
  <Lines>73</Lines>
  <Paragraphs>20</Paragraphs>
  <ScaleCrop>false</ScaleCrop>
  <Company/>
  <LinksUpToDate>false</LinksUpToDate>
  <CharactersWithSpaces>10415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7</cp:revision>
  <dcterms:created xsi:type="dcterms:W3CDTF">2025-05-09T01:39:00Z</dcterms:created>
  <dcterms:modified xsi:type="dcterms:W3CDTF">2025-05-09T08:11:00Z</dcterms:modified>
</cp:coreProperties>
</file>